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85" w:rsidRPr="004F5485" w:rsidRDefault="004F5485" w:rsidP="004F5485">
      <w:pPr>
        <w:spacing w:before="100" w:beforeAutospacing="1" w:after="100" w:afterAutospacing="1"/>
        <w:ind w:firstLine="0"/>
        <w:jc w:val="center"/>
        <w:outlineLvl w:val="2"/>
        <w:rPr>
          <w:rFonts w:eastAsia="Times New Roman" w:cs="Times New Roman"/>
          <w:b/>
          <w:bCs/>
          <w:sz w:val="27"/>
          <w:szCs w:val="27"/>
          <w:lang w:eastAsia="ru-RU"/>
        </w:rPr>
      </w:pPr>
      <w:hyperlink r:id="rId5" w:history="1">
        <w:r w:rsidRPr="004F5485">
          <w:rPr>
            <w:rFonts w:eastAsia="Times New Roman" w:cs="Times New Roman"/>
            <w:b/>
            <w:bCs/>
            <w:color w:val="0000FF"/>
            <w:sz w:val="27"/>
            <w:szCs w:val="27"/>
            <w:u w:val="single"/>
            <w:lang w:eastAsia="ru-RU"/>
          </w:rPr>
          <w:t>Приказ Министерства образования и науки РФ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w:t>
        </w:r>
      </w:hyperlink>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В соответствии с </w:t>
      </w:r>
      <w:hyperlink r:id="rId6" w:history="1">
        <w:r w:rsidRPr="004F5485">
          <w:rPr>
            <w:rFonts w:eastAsia="Times New Roman" w:cs="Times New Roman"/>
            <w:color w:val="0000FF"/>
            <w:sz w:val="24"/>
            <w:szCs w:val="24"/>
            <w:u w:val="single"/>
            <w:lang w:eastAsia="ru-RU"/>
          </w:rPr>
          <w:t>частью 5</w:t>
        </w:r>
      </w:hyperlink>
      <w:r w:rsidRPr="004F5485">
        <w:rPr>
          <w:rFonts w:eastAsia="Times New Roman" w:cs="Times New Roman"/>
          <w:sz w:val="24"/>
          <w:szCs w:val="24"/>
          <w:lang w:eastAsia="ru-RU"/>
        </w:rPr>
        <w:t xml:space="preserve"> и </w:t>
      </w:r>
      <w:hyperlink r:id="rId7" w:history="1">
        <w:r w:rsidRPr="004F5485">
          <w:rPr>
            <w:rFonts w:eastAsia="Times New Roman" w:cs="Times New Roman"/>
            <w:color w:val="0000FF"/>
            <w:sz w:val="24"/>
            <w:szCs w:val="24"/>
            <w:u w:val="single"/>
            <w:lang w:eastAsia="ru-RU"/>
          </w:rPr>
          <w:t>пунктом 1 части 13 статьи 59</w:t>
        </w:r>
      </w:hyperlink>
      <w:r w:rsidRPr="004F5485">
        <w:rPr>
          <w:rFonts w:eastAsia="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8" w:history="1">
        <w:r w:rsidRPr="004F5485">
          <w:rPr>
            <w:rFonts w:eastAsia="Times New Roman" w:cs="Times New Roman"/>
            <w:color w:val="0000FF"/>
            <w:sz w:val="24"/>
            <w:szCs w:val="24"/>
            <w:u w:val="single"/>
            <w:lang w:eastAsia="ru-RU"/>
          </w:rPr>
          <w:t>подпунктами 5.2.35-5.2.37</w:t>
        </w:r>
      </w:hyperlink>
      <w:r w:rsidRPr="004F5485">
        <w:rPr>
          <w:rFonts w:eastAsia="Times New Roman" w:cs="Times New Roman"/>
          <w:sz w:val="24"/>
          <w:szCs w:val="24"/>
          <w:lang w:eastAsia="ru-RU"/>
        </w:rPr>
        <w:t xml:space="preserve"> Положения о Министерстве образования и науки Российской Федерации, утверждённого </w:t>
      </w:r>
      <w:hyperlink r:id="rId9" w:history="1">
        <w:r w:rsidRPr="004F5485">
          <w:rPr>
            <w:rFonts w:eastAsia="Times New Roman" w:cs="Times New Roman"/>
            <w:color w:val="0000FF"/>
            <w:sz w:val="24"/>
            <w:szCs w:val="24"/>
            <w:u w:val="single"/>
            <w:lang w:eastAsia="ru-RU"/>
          </w:rPr>
          <w:t>постановлением</w:t>
        </w:r>
      </w:hyperlink>
      <w:r w:rsidRPr="004F5485">
        <w:rPr>
          <w:rFonts w:eastAsia="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4F5485" w:rsidRPr="004F5485" w:rsidRDefault="004F5485" w:rsidP="004F5485">
      <w:pPr>
        <w:numPr>
          <w:ilvl w:val="0"/>
          <w:numId w:val="1"/>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 xml:space="preserve">Утвердить прилагаемый </w:t>
      </w:r>
      <w:hyperlink r:id="rId10" w:anchor="sub_1000" w:history="1">
        <w:r w:rsidRPr="004F5485">
          <w:rPr>
            <w:rFonts w:eastAsia="Times New Roman" w:cs="Times New Roman"/>
            <w:color w:val="0000FF"/>
            <w:sz w:val="24"/>
            <w:szCs w:val="24"/>
            <w:u w:val="single"/>
            <w:lang w:eastAsia="ru-RU"/>
          </w:rPr>
          <w:t>Порядок</w:t>
        </w:r>
      </w:hyperlink>
      <w:r w:rsidRPr="004F5485">
        <w:rPr>
          <w:rFonts w:eastAsia="Times New Roman" w:cs="Times New Roman"/>
          <w:sz w:val="24"/>
          <w:szCs w:val="24"/>
          <w:lang w:eastAsia="ru-RU"/>
        </w:rPr>
        <w:t xml:space="preserve"> проведения государственной итоговой аттестации по образовательным программам среднего общего образования.</w:t>
      </w:r>
    </w:p>
    <w:p w:rsidR="004F5485" w:rsidRPr="004F5485" w:rsidRDefault="004F5485" w:rsidP="004F5485">
      <w:pPr>
        <w:numPr>
          <w:ilvl w:val="0"/>
          <w:numId w:val="1"/>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Признать утратившими силу приказы Министерства образования и науки Российской Федерации: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1" w:history="1">
        <w:r w:rsidRPr="004F5485">
          <w:rPr>
            <w:rFonts w:eastAsia="Times New Roman" w:cs="Times New Roman"/>
            <w:color w:val="0000FF"/>
            <w:sz w:val="24"/>
            <w:szCs w:val="24"/>
            <w:u w:val="single"/>
            <w:lang w:eastAsia="ru-RU"/>
          </w:rPr>
          <w:t>от 15 февраля 2008 г. N 55</w:t>
        </w:r>
      </w:hyperlink>
      <w:r w:rsidRPr="004F5485">
        <w:rPr>
          <w:rFonts w:eastAsia="Times New Roman" w:cs="Times New Roman"/>
          <w:sz w:val="24"/>
          <w:szCs w:val="24"/>
          <w:lang w:eastAsia="ru-RU"/>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2" w:history="1">
        <w:r w:rsidRPr="004F5485">
          <w:rPr>
            <w:rFonts w:eastAsia="Times New Roman" w:cs="Times New Roman"/>
            <w:color w:val="0000FF"/>
            <w:sz w:val="24"/>
            <w:szCs w:val="24"/>
            <w:u w:val="single"/>
            <w:lang w:eastAsia="ru-RU"/>
          </w:rPr>
          <w:t>от 28 ноября 2008 г. N 362</w:t>
        </w:r>
      </w:hyperlink>
      <w:r w:rsidRPr="004F5485">
        <w:rPr>
          <w:rFonts w:eastAsia="Times New Roman" w:cs="Times New Roman"/>
          <w:sz w:val="24"/>
          <w:szCs w:val="24"/>
          <w:lang w:eastAsia="ru-RU"/>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3" w:history="1">
        <w:r w:rsidRPr="004F5485">
          <w:rPr>
            <w:rFonts w:eastAsia="Times New Roman" w:cs="Times New Roman"/>
            <w:color w:val="0000FF"/>
            <w:sz w:val="24"/>
            <w:szCs w:val="24"/>
            <w:u w:val="single"/>
            <w:lang w:eastAsia="ru-RU"/>
          </w:rPr>
          <w:t>от 30 января 2009 г. N 16</w:t>
        </w:r>
      </w:hyperlink>
      <w:r w:rsidRPr="004F5485">
        <w:rPr>
          <w:rFonts w:eastAsia="Times New Roman" w:cs="Times New Roman"/>
          <w:sz w:val="24"/>
          <w:szCs w:val="24"/>
          <w:lang w:eastAsia="ru-RU"/>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4" w:history="1">
        <w:r w:rsidRPr="004F5485">
          <w:rPr>
            <w:rFonts w:eastAsia="Times New Roman" w:cs="Times New Roman"/>
            <w:color w:val="0000FF"/>
            <w:sz w:val="24"/>
            <w:szCs w:val="24"/>
            <w:u w:val="single"/>
            <w:lang w:eastAsia="ru-RU"/>
          </w:rPr>
          <w:t>от 2 марта 2009 г. N 68</w:t>
        </w:r>
      </w:hyperlink>
      <w:r w:rsidRPr="004F5485">
        <w:rPr>
          <w:rFonts w:eastAsia="Times New Roman" w:cs="Times New Roman"/>
          <w:sz w:val="24"/>
          <w:szCs w:val="24"/>
          <w:lang w:eastAsia="ru-RU"/>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5" w:history="1">
        <w:r w:rsidRPr="004F5485">
          <w:rPr>
            <w:rFonts w:eastAsia="Times New Roman" w:cs="Times New Roman"/>
            <w:color w:val="0000FF"/>
            <w:sz w:val="24"/>
            <w:szCs w:val="24"/>
            <w:u w:val="single"/>
            <w:lang w:eastAsia="ru-RU"/>
          </w:rPr>
          <w:t>от 3 марта 2009 г. N 70</w:t>
        </w:r>
      </w:hyperlink>
      <w:r w:rsidRPr="004F5485">
        <w:rPr>
          <w:rFonts w:eastAsia="Times New Roman" w:cs="Times New Roman"/>
          <w:sz w:val="24"/>
          <w:szCs w:val="24"/>
          <w:lang w:eastAsia="ru-RU"/>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6" w:history="1">
        <w:r w:rsidRPr="004F5485">
          <w:rPr>
            <w:rFonts w:eastAsia="Times New Roman" w:cs="Times New Roman"/>
            <w:color w:val="0000FF"/>
            <w:sz w:val="24"/>
            <w:szCs w:val="24"/>
            <w:u w:val="single"/>
            <w:lang w:eastAsia="ru-RU"/>
          </w:rPr>
          <w:t xml:space="preserve">от 9 марта 2010 г. N 169 </w:t>
        </w:r>
      </w:hyperlink>
      <w:r w:rsidRPr="004F5485">
        <w:rPr>
          <w:rFonts w:eastAsia="Times New Roman" w:cs="Times New Roman"/>
          <w:sz w:val="24"/>
          <w:szCs w:val="24"/>
          <w:lang w:eastAsia="ru-RU"/>
        </w:rPr>
        <w:t>"О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7" w:history="1">
        <w:r w:rsidRPr="004F5485">
          <w:rPr>
            <w:rFonts w:eastAsia="Times New Roman" w:cs="Times New Roman"/>
            <w:color w:val="0000FF"/>
            <w:sz w:val="24"/>
            <w:szCs w:val="24"/>
            <w:u w:val="single"/>
            <w:lang w:eastAsia="ru-RU"/>
          </w:rPr>
          <w:t>от 5 апреля 2010 г. N 265</w:t>
        </w:r>
      </w:hyperlink>
      <w:r w:rsidRPr="004F5485">
        <w:rPr>
          <w:rFonts w:eastAsia="Times New Roman" w:cs="Times New Roman"/>
          <w:sz w:val="24"/>
          <w:szCs w:val="24"/>
          <w:lang w:eastAsia="ru-RU"/>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8" w:history="1">
        <w:r w:rsidRPr="004F5485">
          <w:rPr>
            <w:rFonts w:eastAsia="Times New Roman" w:cs="Times New Roman"/>
            <w:color w:val="0000FF"/>
            <w:sz w:val="24"/>
            <w:szCs w:val="24"/>
            <w:u w:val="single"/>
            <w:lang w:eastAsia="ru-RU"/>
          </w:rPr>
          <w:t>от 11 октября 2011 г. N 2451</w:t>
        </w:r>
      </w:hyperlink>
      <w:r w:rsidRPr="004F5485">
        <w:rPr>
          <w:rFonts w:eastAsia="Times New Roman" w:cs="Times New Roman"/>
          <w:sz w:val="24"/>
          <w:szCs w:val="24"/>
          <w:lang w:eastAsia="ru-RU"/>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9" w:history="1">
        <w:r w:rsidRPr="004F5485">
          <w:rPr>
            <w:rFonts w:eastAsia="Times New Roman" w:cs="Times New Roman"/>
            <w:color w:val="0000FF"/>
            <w:sz w:val="24"/>
            <w:szCs w:val="24"/>
            <w:u w:val="single"/>
            <w:lang w:eastAsia="ru-RU"/>
          </w:rPr>
          <w:t>от 19 декабря 2011 г. N 2854</w:t>
        </w:r>
      </w:hyperlink>
      <w:r w:rsidRPr="004F5485">
        <w:rPr>
          <w:rFonts w:eastAsia="Times New Roman" w:cs="Times New Roman"/>
          <w:sz w:val="24"/>
          <w:szCs w:val="24"/>
          <w:lang w:eastAsia="ru-RU"/>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4F5485" w:rsidRPr="004F5485" w:rsidRDefault="004F5485" w:rsidP="004F5485">
      <w:pPr>
        <w:numPr>
          <w:ilvl w:val="0"/>
          <w:numId w:val="2"/>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 xml:space="preserve">Установить, что </w:t>
      </w:r>
      <w:hyperlink r:id="rId20" w:anchor="sub_1047" w:history="1">
        <w:r w:rsidRPr="004F5485">
          <w:rPr>
            <w:rFonts w:eastAsia="Times New Roman" w:cs="Times New Roman"/>
            <w:color w:val="0000FF"/>
            <w:sz w:val="24"/>
            <w:szCs w:val="24"/>
            <w:u w:val="single"/>
            <w:lang w:eastAsia="ru-RU"/>
          </w:rPr>
          <w:t>пункты 47</w:t>
        </w:r>
      </w:hyperlink>
      <w:r w:rsidRPr="004F5485">
        <w:rPr>
          <w:rFonts w:eastAsia="Times New Roman" w:cs="Times New Roman"/>
          <w:sz w:val="24"/>
          <w:szCs w:val="24"/>
          <w:lang w:eastAsia="ru-RU"/>
        </w:rPr>
        <w:t xml:space="preserve"> и </w:t>
      </w:r>
      <w:hyperlink r:id="rId21" w:anchor="sub_1057" w:history="1">
        <w:r w:rsidRPr="004F5485">
          <w:rPr>
            <w:rFonts w:eastAsia="Times New Roman" w:cs="Times New Roman"/>
            <w:color w:val="0000FF"/>
            <w:sz w:val="24"/>
            <w:szCs w:val="24"/>
            <w:u w:val="single"/>
            <w:lang w:eastAsia="ru-RU"/>
          </w:rPr>
          <w:t>57</w:t>
        </w:r>
      </w:hyperlink>
      <w:r w:rsidRPr="004F5485">
        <w:rPr>
          <w:rFonts w:eastAsia="Times New Roman" w:cs="Times New Roman"/>
          <w:sz w:val="24"/>
          <w:szCs w:val="24"/>
          <w:lang w:eastAsia="ru-RU"/>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63"/>
        <w:gridCol w:w="3192"/>
      </w:tblGrid>
      <w:tr w:rsidR="004F5485" w:rsidRPr="004F5485" w:rsidTr="004F5485">
        <w:trPr>
          <w:tblCellSpacing w:w="15" w:type="dxa"/>
        </w:trPr>
        <w:tc>
          <w:tcPr>
            <w:tcW w:w="6660" w:type="dxa"/>
            <w:vAlign w:val="center"/>
            <w:hideMark/>
          </w:tcPr>
          <w:p w:rsidR="004F5485" w:rsidRPr="004F5485" w:rsidRDefault="004F5485" w:rsidP="004F5485">
            <w:pPr>
              <w:ind w:firstLine="0"/>
              <w:jc w:val="left"/>
              <w:rPr>
                <w:rFonts w:eastAsia="Times New Roman" w:cs="Times New Roman"/>
                <w:sz w:val="24"/>
                <w:szCs w:val="24"/>
                <w:lang w:eastAsia="ru-RU"/>
              </w:rPr>
            </w:pPr>
            <w:r w:rsidRPr="004F5485">
              <w:rPr>
                <w:rFonts w:eastAsia="Times New Roman" w:cs="Times New Roman"/>
                <w:sz w:val="24"/>
                <w:szCs w:val="24"/>
                <w:lang w:eastAsia="ru-RU"/>
              </w:rPr>
              <w:t>Министр</w:t>
            </w:r>
          </w:p>
        </w:tc>
        <w:tc>
          <w:tcPr>
            <w:tcW w:w="3330" w:type="dxa"/>
            <w:vAlign w:val="center"/>
            <w:hideMark/>
          </w:tcPr>
          <w:p w:rsidR="004F5485" w:rsidRPr="004F5485" w:rsidRDefault="004F5485" w:rsidP="004F5485">
            <w:pPr>
              <w:ind w:firstLine="0"/>
              <w:jc w:val="left"/>
              <w:rPr>
                <w:rFonts w:eastAsia="Times New Roman" w:cs="Times New Roman"/>
                <w:sz w:val="24"/>
                <w:szCs w:val="24"/>
                <w:lang w:eastAsia="ru-RU"/>
              </w:rPr>
            </w:pPr>
            <w:r w:rsidRPr="004F5485">
              <w:rPr>
                <w:rFonts w:eastAsia="Times New Roman" w:cs="Times New Roman"/>
                <w:sz w:val="24"/>
                <w:szCs w:val="24"/>
                <w:lang w:eastAsia="ru-RU"/>
              </w:rPr>
              <w:t>Д.В. Ливанов</w:t>
            </w:r>
          </w:p>
        </w:tc>
      </w:tr>
    </w:tbl>
    <w:p w:rsidR="004F5485" w:rsidRPr="004F5485" w:rsidRDefault="004F5485" w:rsidP="004F5485">
      <w:pPr>
        <w:spacing w:before="100" w:beforeAutospacing="1" w:after="100" w:afterAutospacing="1"/>
        <w:ind w:firstLine="0"/>
        <w:jc w:val="right"/>
        <w:rPr>
          <w:rFonts w:eastAsia="Times New Roman" w:cs="Times New Roman"/>
          <w:sz w:val="24"/>
          <w:szCs w:val="24"/>
          <w:lang w:eastAsia="ru-RU"/>
        </w:rPr>
      </w:pPr>
      <w:r w:rsidRPr="004F5485">
        <w:rPr>
          <w:rFonts w:eastAsia="Times New Roman" w:cs="Times New Roman"/>
          <w:sz w:val="24"/>
          <w:szCs w:val="24"/>
          <w:lang w:eastAsia="ru-RU"/>
        </w:rPr>
        <w:t>Зарегистрировано в Минюсте РФ 3 февраля 2014 г. Регистрационный N 31205</w:t>
      </w:r>
    </w:p>
    <w:p w:rsidR="004F5485" w:rsidRPr="004F5485" w:rsidRDefault="004F5485" w:rsidP="004F5485">
      <w:pPr>
        <w:spacing w:before="100" w:beforeAutospacing="1" w:after="100" w:afterAutospacing="1"/>
        <w:ind w:firstLine="0"/>
        <w:jc w:val="right"/>
        <w:rPr>
          <w:rFonts w:eastAsia="Times New Roman" w:cs="Times New Roman"/>
          <w:sz w:val="24"/>
          <w:szCs w:val="24"/>
          <w:lang w:eastAsia="ru-RU"/>
        </w:rPr>
      </w:pPr>
      <w:r w:rsidRPr="004F5485">
        <w:rPr>
          <w:rFonts w:eastAsia="Times New Roman" w:cs="Times New Roman"/>
          <w:sz w:val="24"/>
          <w:szCs w:val="24"/>
          <w:lang w:eastAsia="ru-RU"/>
        </w:rPr>
        <w:t>Приложение</w:t>
      </w:r>
    </w:p>
    <w:p w:rsidR="004F5485" w:rsidRPr="004F5485" w:rsidRDefault="004F5485" w:rsidP="004F5485">
      <w:pPr>
        <w:spacing w:before="100" w:beforeAutospacing="1" w:after="100" w:afterAutospacing="1"/>
        <w:ind w:firstLine="0"/>
        <w:jc w:val="center"/>
        <w:outlineLvl w:val="2"/>
        <w:rPr>
          <w:rFonts w:eastAsia="Times New Roman" w:cs="Times New Roman"/>
          <w:b/>
          <w:bCs/>
          <w:sz w:val="27"/>
          <w:szCs w:val="27"/>
          <w:lang w:eastAsia="ru-RU"/>
        </w:rPr>
      </w:pPr>
      <w:r w:rsidRPr="004F5485">
        <w:rPr>
          <w:rFonts w:eastAsia="Times New Roman" w:cs="Times New Roman"/>
          <w:b/>
          <w:bCs/>
          <w:sz w:val="27"/>
          <w:szCs w:val="27"/>
          <w:lang w:eastAsia="ru-RU"/>
        </w:rPr>
        <w:t xml:space="preserve">Порядок проведения государственной итоговой аттестации по образовательным программам среднего общего образования (утв. </w:t>
      </w:r>
      <w:hyperlink r:id="rId22" w:anchor="sub_0" w:history="1">
        <w:r w:rsidRPr="004F5485">
          <w:rPr>
            <w:rFonts w:eastAsia="Times New Roman" w:cs="Times New Roman"/>
            <w:b/>
            <w:bCs/>
            <w:color w:val="0000FF"/>
            <w:sz w:val="27"/>
            <w:szCs w:val="27"/>
            <w:u w:val="single"/>
            <w:lang w:eastAsia="ru-RU"/>
          </w:rPr>
          <w:t>приказом</w:t>
        </w:r>
      </w:hyperlink>
      <w:r w:rsidRPr="004F5485">
        <w:rPr>
          <w:rFonts w:eastAsia="Times New Roman" w:cs="Times New Roman"/>
          <w:b/>
          <w:bCs/>
          <w:sz w:val="27"/>
          <w:szCs w:val="27"/>
          <w:lang w:eastAsia="ru-RU"/>
        </w:rPr>
        <w:t xml:space="preserve"> Министерства образования и науки РФ от 26 декабря 2013 г. N 1400)</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ГАРАНТ: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См. </w:t>
      </w:r>
      <w:hyperlink r:id="rId23" w:history="1">
        <w:r w:rsidRPr="004F5485">
          <w:rPr>
            <w:rFonts w:eastAsia="Times New Roman" w:cs="Times New Roman"/>
            <w:color w:val="0000FF"/>
            <w:sz w:val="24"/>
            <w:szCs w:val="24"/>
            <w:u w:val="single"/>
            <w:lang w:eastAsia="ru-RU"/>
          </w:rPr>
          <w:t>письмо</w:t>
        </w:r>
      </w:hyperlink>
      <w:r w:rsidRPr="004F5485">
        <w:rPr>
          <w:rFonts w:eastAsia="Times New Roman" w:cs="Times New Roman"/>
          <w:sz w:val="24"/>
          <w:szCs w:val="24"/>
          <w:lang w:eastAsia="ru-RU"/>
        </w:rPr>
        <w:t xml:space="preserve"> Рособрнадзора от 16 сентября 2014 г. N 02-624 об изменениях в процедуре проведения ЕГЭ в 2015 г.</w:t>
      </w:r>
    </w:p>
    <w:p w:rsidR="004F5485" w:rsidRPr="004F5485" w:rsidRDefault="004F5485" w:rsidP="004F5485">
      <w:pPr>
        <w:spacing w:before="100" w:beforeAutospacing="1" w:after="100" w:afterAutospacing="1"/>
        <w:ind w:firstLine="0"/>
        <w:outlineLvl w:val="3"/>
        <w:rPr>
          <w:rFonts w:eastAsia="Times New Roman" w:cs="Times New Roman"/>
          <w:b/>
          <w:bCs/>
          <w:sz w:val="24"/>
          <w:szCs w:val="24"/>
          <w:lang w:eastAsia="ru-RU"/>
        </w:rPr>
      </w:pPr>
      <w:r w:rsidRPr="004F5485">
        <w:rPr>
          <w:rFonts w:eastAsia="Times New Roman" w:cs="Times New Roman"/>
          <w:b/>
          <w:bCs/>
          <w:sz w:val="24"/>
          <w:szCs w:val="24"/>
          <w:lang w:eastAsia="ru-RU"/>
        </w:rPr>
        <w:t>I. Общие положения</w:t>
      </w:r>
    </w:p>
    <w:p w:rsidR="004F5485" w:rsidRPr="004F5485" w:rsidRDefault="004F5485" w:rsidP="004F5485">
      <w:pPr>
        <w:numPr>
          <w:ilvl w:val="0"/>
          <w:numId w:val="3"/>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4F5485" w:rsidRPr="004F5485" w:rsidRDefault="004F5485" w:rsidP="004F5485">
      <w:pPr>
        <w:numPr>
          <w:ilvl w:val="0"/>
          <w:numId w:val="3"/>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4F5485" w:rsidRPr="004F5485" w:rsidRDefault="004F5485" w:rsidP="004F5485">
      <w:pPr>
        <w:numPr>
          <w:ilvl w:val="0"/>
          <w:numId w:val="3"/>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lastRenderedPageBreak/>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24" w:anchor="sub_991" w:history="1">
        <w:r w:rsidRPr="004F5485">
          <w:rPr>
            <w:rFonts w:eastAsia="Times New Roman" w:cs="Times New Roman"/>
            <w:color w:val="0000FF"/>
            <w:sz w:val="24"/>
            <w:szCs w:val="24"/>
            <w:u w:val="single"/>
            <w:lang w:eastAsia="ru-RU"/>
          </w:rPr>
          <w:t>*(1)</w:t>
        </w:r>
      </w:hyperlink>
      <w:r w:rsidRPr="004F5485">
        <w:rPr>
          <w:rFonts w:eastAsia="Times New Roman" w:cs="Times New Roman"/>
          <w:sz w:val="24"/>
          <w:szCs w:val="24"/>
          <w:lang w:eastAsia="ru-RU"/>
        </w:rPr>
        <w:t xml:space="preserve">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hyperlink r:id="rId25" w:anchor="sub_992" w:history="1">
        <w:r w:rsidRPr="004F5485">
          <w:rPr>
            <w:rFonts w:eastAsia="Times New Roman" w:cs="Times New Roman"/>
            <w:color w:val="0000FF"/>
            <w:sz w:val="24"/>
            <w:szCs w:val="24"/>
            <w:u w:val="single"/>
            <w:lang w:eastAsia="ru-RU"/>
          </w:rPr>
          <w:t>*(2)</w:t>
        </w:r>
      </w:hyperlink>
      <w:r w:rsidRPr="004F5485">
        <w:rPr>
          <w:rFonts w:eastAsia="Times New Roman" w:cs="Times New Roman"/>
          <w:sz w:val="24"/>
          <w:szCs w:val="24"/>
          <w:lang w:eastAsia="ru-RU"/>
        </w:rPr>
        <w:t>.</w:t>
      </w:r>
      <w:r w:rsidRPr="004F5485">
        <w:rPr>
          <w:rFonts w:eastAsia="Times New Roman" w:cs="Times New Roman"/>
          <w:noProof/>
          <w:sz w:val="24"/>
          <w:szCs w:val="24"/>
          <w:lang w:eastAsia="ru-RU"/>
        </w:rPr>
        <mc:AlternateContent>
          <mc:Choice Requires="wps">
            <w:drawing>
              <wp:inline distT="0" distB="0" distL="0" distR="0" wp14:anchorId="33C994A3" wp14:editId="4EF5B464">
                <wp:extent cx="304800" cy="304800"/>
                <wp:effectExtent l="0" t="0" r="0" b="0"/>
                <wp:docPr id="34" name="AutoShape 18"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295C5" id="AutoShape 18"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Zw61Ne8CAAAQ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4F5485" w:rsidRPr="004F5485" w:rsidRDefault="004F5485" w:rsidP="004F5485">
      <w:pPr>
        <w:numPr>
          <w:ilvl w:val="0"/>
          <w:numId w:val="4"/>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hyperlink r:id="rId26" w:anchor="sub_993" w:history="1">
        <w:r w:rsidRPr="004F5485">
          <w:rPr>
            <w:rFonts w:eastAsia="Times New Roman" w:cs="Times New Roman"/>
            <w:color w:val="0000FF"/>
            <w:sz w:val="24"/>
            <w:szCs w:val="24"/>
            <w:u w:val="single"/>
            <w:lang w:eastAsia="ru-RU"/>
          </w:rPr>
          <w:t>*(3)</w:t>
        </w:r>
      </w:hyperlink>
      <w:r w:rsidRPr="004F5485">
        <w:rPr>
          <w:rFonts w:eastAsia="Times New Roman" w:cs="Times New Roman"/>
          <w:sz w:val="24"/>
          <w:szCs w:val="24"/>
          <w:lang w:eastAsia="ru-RU"/>
        </w:rPr>
        <w:t>.</w:t>
      </w:r>
    </w:p>
    <w:p w:rsidR="004F5485" w:rsidRPr="004F5485" w:rsidRDefault="004F5485" w:rsidP="004F5485">
      <w:pPr>
        <w:numPr>
          <w:ilvl w:val="0"/>
          <w:numId w:val="4"/>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4F5485" w:rsidRPr="004F5485" w:rsidRDefault="004F5485" w:rsidP="004F5485">
      <w:pPr>
        <w:numPr>
          <w:ilvl w:val="0"/>
          <w:numId w:val="4"/>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 xml:space="preserve">ГИА по всем учебным предметам, указанным в </w:t>
      </w:r>
      <w:hyperlink r:id="rId27" w:anchor="sub_1005" w:history="1">
        <w:r w:rsidRPr="004F5485">
          <w:rPr>
            <w:rFonts w:eastAsia="Times New Roman" w:cs="Times New Roman"/>
            <w:color w:val="0000FF"/>
            <w:sz w:val="24"/>
            <w:szCs w:val="24"/>
            <w:u w:val="single"/>
            <w:lang w:eastAsia="ru-RU"/>
          </w:rPr>
          <w:t>пункте 5</w:t>
        </w:r>
      </w:hyperlink>
      <w:r w:rsidRPr="004F5485">
        <w:rPr>
          <w:rFonts w:eastAsia="Times New Roman" w:cs="Times New Roman"/>
          <w:sz w:val="24"/>
          <w:szCs w:val="24"/>
          <w:lang w:eastAsia="ru-RU"/>
        </w:rPr>
        <w:t xml:space="preserve"> настоящего Порядка (за исключением иностранных языков, а также родного языка и родной литературы), проводится на русском языке.</w:t>
      </w:r>
    </w:p>
    <w:p w:rsidR="004F5485" w:rsidRPr="004F5485" w:rsidRDefault="004F5485" w:rsidP="004F5485">
      <w:pPr>
        <w:spacing w:before="100" w:beforeAutospacing="1" w:after="100" w:afterAutospacing="1"/>
        <w:ind w:firstLine="0"/>
        <w:outlineLvl w:val="3"/>
        <w:rPr>
          <w:rFonts w:eastAsia="Times New Roman" w:cs="Times New Roman"/>
          <w:b/>
          <w:bCs/>
          <w:sz w:val="24"/>
          <w:szCs w:val="24"/>
          <w:lang w:eastAsia="ru-RU"/>
        </w:rPr>
      </w:pPr>
      <w:r w:rsidRPr="004F5485">
        <w:rPr>
          <w:rFonts w:eastAsia="Times New Roman" w:cs="Times New Roman"/>
          <w:b/>
          <w:bCs/>
          <w:sz w:val="24"/>
          <w:szCs w:val="24"/>
          <w:lang w:eastAsia="ru-RU"/>
        </w:rPr>
        <w:t>II. Формы проведения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28"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7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29"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5"/>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ГИА проводится: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r:id="rId30" w:anchor="sub_994" w:history="1">
        <w:r w:rsidRPr="004F5485">
          <w:rPr>
            <w:rFonts w:eastAsia="Times New Roman" w:cs="Times New Roman"/>
            <w:color w:val="0000FF"/>
            <w:sz w:val="24"/>
            <w:szCs w:val="24"/>
            <w:u w:val="single"/>
            <w:lang w:eastAsia="ru-RU"/>
          </w:rPr>
          <w:t>*(4)</w:t>
        </w:r>
      </w:hyperlink>
      <w:r w:rsidRPr="004F5485">
        <w:rPr>
          <w:rFonts w:eastAsia="Times New Roman" w:cs="Times New Roman"/>
          <w:sz w:val="24"/>
          <w:szCs w:val="24"/>
          <w:lang w:eastAsia="ru-RU"/>
        </w:rP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ЕГЭ по математике проводится по двум уровням: 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31"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15 мая 2014 г. N 529 в подпункт "б"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32" w:history="1">
        <w:r w:rsidRPr="004F5485">
          <w:rPr>
            <w:rFonts w:eastAsia="Times New Roman" w:cs="Times New Roman"/>
            <w:color w:val="0000FF"/>
            <w:sz w:val="24"/>
            <w:szCs w:val="24"/>
            <w:u w:val="single"/>
            <w:lang w:eastAsia="ru-RU"/>
          </w:rPr>
          <w:t>См. текст подпункта в предыдущей редакции</w:t>
        </w:r>
      </w:hyperlink>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hyperlink r:id="rId33" w:anchor="sub_995" w:history="1">
        <w:r w:rsidRPr="004F5485">
          <w:rPr>
            <w:rFonts w:eastAsia="Times New Roman" w:cs="Times New Roman"/>
            <w:color w:val="0000FF"/>
            <w:sz w:val="24"/>
            <w:szCs w:val="24"/>
            <w:u w:val="single"/>
            <w:lang w:eastAsia="ru-RU"/>
          </w:rPr>
          <w:t>*(5)</w:t>
        </w:r>
      </w:hyperlink>
      <w:r w:rsidRPr="004F5485">
        <w:rPr>
          <w:rFonts w:eastAsia="Times New Roman" w:cs="Times New Roman"/>
          <w:sz w:val="24"/>
          <w:szCs w:val="24"/>
          <w:lang w:eastAsia="ru-RU"/>
        </w:rPr>
        <w: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34" w:anchor="sub_996" w:history="1">
        <w:r w:rsidRPr="004F5485">
          <w:rPr>
            <w:rFonts w:eastAsia="Times New Roman" w:cs="Times New Roman"/>
            <w:color w:val="0000FF"/>
            <w:sz w:val="24"/>
            <w:szCs w:val="24"/>
            <w:u w:val="single"/>
            <w:lang w:eastAsia="ru-RU"/>
          </w:rPr>
          <w:t>*(6)</w:t>
        </w:r>
      </w:hyperlink>
      <w:r w:rsidRPr="004F5485">
        <w:rPr>
          <w:rFonts w:eastAsia="Times New Roman" w:cs="Times New Roman"/>
          <w:sz w:val="24"/>
          <w:szCs w:val="24"/>
          <w:lang w:eastAsia="ru-RU"/>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35"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15 мая 2014 г. N 529 пункт 8 изложен в новой редакции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36"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6"/>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w:t>
      </w:r>
      <w:r w:rsidRPr="004F5485">
        <w:rPr>
          <w:rFonts w:eastAsia="Times New Roman" w:cs="Times New Roman"/>
          <w:sz w:val="24"/>
          <w:szCs w:val="24"/>
          <w:lang w:eastAsia="ru-RU"/>
        </w:rPr>
        <w:lastRenderedPageBreak/>
        <w:t>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noProof/>
          <w:sz w:val="24"/>
          <w:szCs w:val="24"/>
          <w:lang w:eastAsia="ru-RU"/>
        </w:rPr>
        <mc:AlternateContent>
          <mc:Choice Requires="wps">
            <w:drawing>
              <wp:inline distT="0" distB="0" distL="0" distR="0" wp14:anchorId="575811DF" wp14:editId="4865D2BA">
                <wp:extent cx="304800" cy="304800"/>
                <wp:effectExtent l="0" t="0" r="0" b="0"/>
                <wp:docPr id="33" name="AutoShape 19"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F6C5B" id="AutoShape 19"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rRvhvwAgAAEA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4F5485" w:rsidRPr="004F5485" w:rsidRDefault="004F5485" w:rsidP="004F5485">
      <w:pPr>
        <w:spacing w:before="100" w:beforeAutospacing="1" w:after="100" w:afterAutospacing="1"/>
        <w:ind w:firstLine="0"/>
        <w:outlineLvl w:val="3"/>
        <w:rPr>
          <w:rFonts w:eastAsia="Times New Roman" w:cs="Times New Roman"/>
          <w:b/>
          <w:bCs/>
          <w:sz w:val="24"/>
          <w:szCs w:val="24"/>
          <w:lang w:eastAsia="ru-RU"/>
        </w:rPr>
      </w:pPr>
      <w:r w:rsidRPr="004F5485">
        <w:rPr>
          <w:rFonts w:eastAsia="Times New Roman" w:cs="Times New Roman"/>
          <w:b/>
          <w:bCs/>
          <w:sz w:val="24"/>
          <w:szCs w:val="24"/>
          <w:lang w:eastAsia="ru-RU"/>
        </w:rPr>
        <w:t>III. Участники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37"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9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38"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7"/>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39"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7 июля 2015 г. N 693 в пункт 9.1 внесены изменения, </w:t>
      </w:r>
      <w:hyperlink r:id="rId40" w:history="1">
        <w:r w:rsidRPr="004F5485">
          <w:rPr>
            <w:rFonts w:eastAsia="Times New Roman" w:cs="Times New Roman"/>
            <w:color w:val="0000FF"/>
            <w:sz w:val="24"/>
            <w:szCs w:val="24"/>
            <w:u w:val="single"/>
            <w:lang w:eastAsia="ru-RU"/>
          </w:rPr>
          <w:t>вступающие в силу</w:t>
        </w:r>
      </w:hyperlink>
      <w:r w:rsidRPr="004F5485">
        <w:rPr>
          <w:rFonts w:eastAsia="Times New Roman" w:cs="Times New Roman"/>
          <w:sz w:val="24"/>
          <w:szCs w:val="24"/>
          <w:lang w:eastAsia="ru-RU"/>
        </w:rPr>
        <w:t xml:space="preserve"> с 1 августа 2015 г.</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41"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9.1. Итоговое сочинение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Изложение вправе писать следующие категории лиц:</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обучающиеся с ограниченными возможностями здоровья или дети-инвалиды и инвалиды;</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Результатом итогового сочинения (изложения) является "зачет" или "незачет".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обучающиеся, получившие по итоговому сочинению (изложению) неудовлетворительный результат ("незачет");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ГАРАНТ: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Об организации и проведении итогового сочинения (изложения) см. письма Рособрнадзора </w:t>
      </w:r>
      <w:hyperlink r:id="rId42" w:history="1">
        <w:r w:rsidRPr="004F5485">
          <w:rPr>
            <w:rFonts w:eastAsia="Times New Roman" w:cs="Times New Roman"/>
            <w:color w:val="0000FF"/>
            <w:sz w:val="24"/>
            <w:szCs w:val="24"/>
            <w:u w:val="single"/>
            <w:lang w:eastAsia="ru-RU"/>
          </w:rPr>
          <w:t>от 1 октября 2014 г. N 02-651</w:t>
        </w:r>
      </w:hyperlink>
      <w:r w:rsidRPr="004F5485">
        <w:rPr>
          <w:rFonts w:eastAsia="Times New Roman" w:cs="Times New Roman"/>
          <w:sz w:val="24"/>
          <w:szCs w:val="24"/>
          <w:lang w:eastAsia="ru-RU"/>
        </w:rPr>
        <w:t xml:space="preserve">, </w:t>
      </w:r>
      <w:hyperlink r:id="rId43" w:history="1">
        <w:r w:rsidRPr="004F5485">
          <w:rPr>
            <w:rFonts w:eastAsia="Times New Roman" w:cs="Times New Roman"/>
            <w:color w:val="0000FF"/>
            <w:sz w:val="24"/>
            <w:szCs w:val="24"/>
            <w:u w:val="single"/>
            <w:lang w:eastAsia="ru-RU"/>
          </w:rPr>
          <w:t>от 27 ноября 2014 г. N 02-747</w:t>
        </w:r>
      </w:hyperlink>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О праве обучающегося подать заявление на проверку сданного им повторно в дополнительные сроки (4 февраля 2015 г. и 6 мая 2015 г.) итогового сочинения (изложения) комиссией другой образовательной организации см. </w:t>
      </w:r>
      <w:hyperlink r:id="rId44" w:history="1">
        <w:r w:rsidRPr="004F5485">
          <w:rPr>
            <w:rFonts w:eastAsia="Times New Roman" w:cs="Times New Roman"/>
            <w:color w:val="0000FF"/>
            <w:sz w:val="24"/>
            <w:szCs w:val="24"/>
            <w:u w:val="single"/>
            <w:lang w:eastAsia="ru-RU"/>
          </w:rPr>
          <w:t>письмо</w:t>
        </w:r>
      </w:hyperlink>
      <w:r w:rsidRPr="004F5485">
        <w:rPr>
          <w:rFonts w:eastAsia="Times New Roman" w:cs="Times New Roman"/>
          <w:sz w:val="24"/>
          <w:szCs w:val="24"/>
          <w:lang w:eastAsia="ru-RU"/>
        </w:rPr>
        <w:t xml:space="preserve"> Рособрнадзора от 5 декабря 2014 г. N 10-761</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45"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5 августа 2014 г. N 923 в пункт 10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46" w:history="1">
        <w:r w:rsidRPr="004F5485">
          <w:rPr>
            <w:rFonts w:eastAsia="Times New Roman" w:cs="Times New Roman"/>
            <w:color w:val="0000FF"/>
            <w:sz w:val="24"/>
            <w:szCs w:val="24"/>
            <w:u w:val="single"/>
            <w:lang w:eastAsia="ru-RU"/>
          </w:rPr>
          <w:t>См. текст пункта в предыдущей редакции</w:t>
        </w:r>
      </w:hyperlink>
      <w:r w:rsidRPr="004F5485">
        <w:rPr>
          <w:rFonts w:eastAsia="Times New Roman" w:cs="Times New Roman"/>
          <w:noProof/>
          <w:sz w:val="24"/>
          <w:szCs w:val="24"/>
          <w:lang w:eastAsia="ru-RU"/>
        </w:rPr>
        <mc:AlternateContent>
          <mc:Choice Requires="wps">
            <w:drawing>
              <wp:inline distT="0" distB="0" distL="0" distR="0" wp14:anchorId="68B27DFD" wp14:editId="16F914BF">
                <wp:extent cx="304800" cy="304800"/>
                <wp:effectExtent l="0" t="0" r="0" b="0"/>
                <wp:docPr id="32" name="AutoShape 20"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D3842" id="AutoShape 20"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ynMQvwAgAAEA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4F5485" w:rsidRPr="004F5485" w:rsidRDefault="004F5485" w:rsidP="004F5485">
      <w:pPr>
        <w:numPr>
          <w:ilvl w:val="0"/>
          <w:numId w:val="8"/>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hyperlink r:id="rId47" w:anchor="sub_997" w:history="1">
        <w:r w:rsidRPr="004F5485">
          <w:rPr>
            <w:rFonts w:eastAsia="Times New Roman" w:cs="Times New Roman"/>
            <w:color w:val="0000FF"/>
            <w:sz w:val="24"/>
            <w:szCs w:val="24"/>
            <w:u w:val="single"/>
            <w:lang w:eastAsia="ru-RU"/>
          </w:rPr>
          <w:t>*(7)</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48"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7 июля 2015 г. N 693 в пункт 11 внесены изменения, </w:t>
      </w:r>
      <w:hyperlink r:id="rId49" w:history="1">
        <w:r w:rsidRPr="004F5485">
          <w:rPr>
            <w:rFonts w:eastAsia="Times New Roman" w:cs="Times New Roman"/>
            <w:color w:val="0000FF"/>
            <w:sz w:val="24"/>
            <w:szCs w:val="24"/>
            <w:u w:val="single"/>
            <w:lang w:eastAsia="ru-RU"/>
          </w:rPr>
          <w:t>вступающие в силу</w:t>
        </w:r>
      </w:hyperlink>
      <w:r w:rsidRPr="004F5485">
        <w:rPr>
          <w:rFonts w:eastAsia="Times New Roman" w:cs="Times New Roman"/>
          <w:sz w:val="24"/>
          <w:szCs w:val="24"/>
          <w:lang w:eastAsia="ru-RU"/>
        </w:rPr>
        <w:t xml:space="preserve"> с 1 августа 2015 г.</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50"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9"/>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 xml:space="preserve">Выбранные обучающимся учебные предметы, уровень ЕГЭ по математике, форма (формы) ГИА (для обучающихся, указанных в </w:t>
      </w:r>
      <w:hyperlink r:id="rId51" w:anchor="sub_1008" w:history="1">
        <w:r w:rsidRPr="004F5485">
          <w:rPr>
            <w:rFonts w:eastAsia="Times New Roman" w:cs="Times New Roman"/>
            <w:color w:val="0000FF"/>
            <w:sz w:val="24"/>
            <w:szCs w:val="24"/>
            <w:u w:val="single"/>
            <w:lang w:eastAsia="ru-RU"/>
          </w:rPr>
          <w:t>пункте 8</w:t>
        </w:r>
      </w:hyperlink>
      <w:r w:rsidRPr="004F5485">
        <w:rPr>
          <w:rFonts w:eastAsia="Times New Roman" w:cs="Times New Roman"/>
          <w:sz w:val="24"/>
          <w:szCs w:val="24"/>
          <w:lang w:eastAsia="ru-RU"/>
        </w:rPr>
        <w:t xml:space="preserve"> настоящего Порядка) указываются им в заявлении.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52" w:anchor="sub_1010" w:history="1">
        <w:r w:rsidRPr="004F5485">
          <w:rPr>
            <w:rFonts w:eastAsia="Times New Roman" w:cs="Times New Roman"/>
            <w:color w:val="0000FF"/>
            <w:sz w:val="24"/>
            <w:szCs w:val="24"/>
            <w:u w:val="single"/>
            <w:lang w:eastAsia="ru-RU"/>
          </w:rPr>
          <w:t>пункте 10</w:t>
        </w:r>
      </w:hyperlink>
      <w:r w:rsidRPr="004F5485">
        <w:rPr>
          <w:rFonts w:eastAsia="Times New Roman" w:cs="Times New Roman"/>
          <w:sz w:val="24"/>
          <w:szCs w:val="24"/>
          <w:lang w:eastAsia="ru-RU"/>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Для участия в ЕГЭ в феврале обучающиеся и выпускники прошлых лет подают заявление до 1 декабря.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53"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7 июля 2015 г. N 693 в пункт 12 внесены изменения, </w:t>
      </w:r>
      <w:hyperlink r:id="rId54" w:history="1">
        <w:r w:rsidRPr="004F5485">
          <w:rPr>
            <w:rFonts w:eastAsia="Times New Roman" w:cs="Times New Roman"/>
            <w:color w:val="0000FF"/>
            <w:sz w:val="24"/>
            <w:szCs w:val="24"/>
            <w:u w:val="single"/>
            <w:lang w:eastAsia="ru-RU"/>
          </w:rPr>
          <w:t>вступающие в силу</w:t>
        </w:r>
      </w:hyperlink>
      <w:r w:rsidRPr="004F5485">
        <w:rPr>
          <w:rFonts w:eastAsia="Times New Roman" w:cs="Times New Roman"/>
          <w:sz w:val="24"/>
          <w:szCs w:val="24"/>
          <w:lang w:eastAsia="ru-RU"/>
        </w:rPr>
        <w:t xml:space="preserve"> с 1 августа 2015 г.</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55"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10"/>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 xml:space="preserve">Заявления, указанные в </w:t>
      </w:r>
      <w:hyperlink r:id="rId56" w:anchor="sub_1011" w:history="1">
        <w:r w:rsidRPr="004F5485">
          <w:rPr>
            <w:rFonts w:eastAsia="Times New Roman" w:cs="Times New Roman"/>
            <w:color w:val="0000FF"/>
            <w:sz w:val="24"/>
            <w:szCs w:val="24"/>
            <w:u w:val="single"/>
            <w:lang w:eastAsia="ru-RU"/>
          </w:rPr>
          <w:t>пункте 11</w:t>
        </w:r>
      </w:hyperlink>
      <w:r w:rsidRPr="004F5485">
        <w:rPr>
          <w:rFonts w:eastAsia="Times New Roman" w:cs="Times New Roman"/>
          <w:sz w:val="24"/>
          <w:szCs w:val="24"/>
          <w:lang w:eastAsia="ru-RU"/>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w:t>
      </w:r>
      <w:r w:rsidRPr="004F5485">
        <w:rPr>
          <w:rFonts w:eastAsia="Times New Roman" w:cs="Times New Roman"/>
          <w:sz w:val="24"/>
          <w:szCs w:val="24"/>
          <w:lang w:eastAsia="ru-RU"/>
        </w:rPr>
        <w:lastRenderedPageBreak/>
        <w:t>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noProof/>
          <w:sz w:val="24"/>
          <w:szCs w:val="24"/>
          <w:lang w:eastAsia="ru-RU"/>
        </w:rPr>
        <mc:AlternateContent>
          <mc:Choice Requires="wps">
            <w:drawing>
              <wp:inline distT="0" distB="0" distL="0" distR="0" wp14:anchorId="229834EB" wp14:editId="67CFC7E9">
                <wp:extent cx="304800" cy="304800"/>
                <wp:effectExtent l="0" t="0" r="0" b="0"/>
                <wp:docPr id="31" name="AutoShape 21"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B4C28" id="AutoShape 21"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KJu3ke8CAAAQ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4F5485" w:rsidRPr="004F5485" w:rsidRDefault="004F5485" w:rsidP="004F5485">
      <w:pPr>
        <w:spacing w:before="100" w:beforeAutospacing="1" w:after="100" w:afterAutospacing="1"/>
        <w:ind w:firstLine="0"/>
        <w:outlineLvl w:val="3"/>
        <w:rPr>
          <w:rFonts w:eastAsia="Times New Roman" w:cs="Times New Roman"/>
          <w:b/>
          <w:bCs/>
          <w:sz w:val="24"/>
          <w:szCs w:val="24"/>
          <w:lang w:eastAsia="ru-RU"/>
        </w:rPr>
      </w:pPr>
      <w:r w:rsidRPr="004F5485">
        <w:rPr>
          <w:rFonts w:eastAsia="Times New Roman" w:cs="Times New Roman"/>
          <w:b/>
          <w:bCs/>
          <w:sz w:val="24"/>
          <w:szCs w:val="24"/>
          <w:lang w:eastAsia="ru-RU"/>
        </w:rPr>
        <w:t>IV. Организация проведения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ГАРАНТ: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Об осуществлении контрольной деятельности при проведении ГИА выпускников, освоивших программы среднего общего образования, см. </w:t>
      </w:r>
      <w:hyperlink r:id="rId57" w:history="1">
        <w:r w:rsidRPr="004F5485">
          <w:rPr>
            <w:rFonts w:eastAsia="Times New Roman" w:cs="Times New Roman"/>
            <w:color w:val="0000FF"/>
            <w:sz w:val="24"/>
            <w:szCs w:val="24"/>
            <w:u w:val="single"/>
            <w:lang w:eastAsia="ru-RU"/>
          </w:rPr>
          <w:t>письмо</w:t>
        </w:r>
      </w:hyperlink>
      <w:r w:rsidRPr="004F5485">
        <w:rPr>
          <w:rFonts w:eastAsia="Times New Roman" w:cs="Times New Roman"/>
          <w:sz w:val="24"/>
          <w:szCs w:val="24"/>
          <w:lang w:eastAsia="ru-RU"/>
        </w:rPr>
        <w:t xml:space="preserve"> Рособрнадзора от 22 мая 2015 г. N 05-223</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58"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13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59"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11"/>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Рособрнадзор осуществляет следующие функции в рамках проведения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60" w:anchor="sub_994" w:history="1">
        <w:r w:rsidRPr="004F5485">
          <w:rPr>
            <w:rFonts w:eastAsia="Times New Roman" w:cs="Times New Roman"/>
            <w:color w:val="0000FF"/>
            <w:sz w:val="24"/>
            <w:szCs w:val="24"/>
            <w:u w:val="single"/>
            <w:lang w:eastAsia="ru-RU"/>
          </w:rPr>
          <w:t>*(4)</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осуществляет методическое обеспечение проведения ГИА</w:t>
      </w:r>
      <w:hyperlink r:id="rId61" w:anchor="sub_998" w:history="1">
        <w:r w:rsidRPr="004F5485">
          <w:rPr>
            <w:rFonts w:eastAsia="Times New Roman" w:cs="Times New Roman"/>
            <w:color w:val="0000FF"/>
            <w:sz w:val="24"/>
            <w:szCs w:val="24"/>
            <w:u w:val="single"/>
            <w:lang w:eastAsia="ru-RU"/>
          </w:rPr>
          <w:t>*(8)</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совместно с учредителями, МИД России и загранучреждениями обеспечивает проведение ГИА за пределами территории Российской Федерации</w:t>
      </w:r>
      <w:hyperlink r:id="rId62" w:anchor="sub_999" w:history="1">
        <w:r w:rsidRPr="004F5485">
          <w:rPr>
            <w:rFonts w:eastAsia="Times New Roman" w:cs="Times New Roman"/>
            <w:color w:val="0000FF"/>
            <w:sz w:val="24"/>
            <w:szCs w:val="24"/>
            <w:u w:val="single"/>
            <w:lang w:eastAsia="ru-RU"/>
          </w:rPr>
          <w:t>*(9)</w:t>
        </w:r>
      </w:hyperlink>
      <w:r w:rsidRPr="004F5485">
        <w:rPr>
          <w:rFonts w:eastAsia="Times New Roman" w:cs="Times New Roman"/>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63" w:anchor="sub_9910" w:history="1">
        <w:r w:rsidRPr="004F5485">
          <w:rPr>
            <w:rFonts w:eastAsia="Times New Roman" w:cs="Times New Roman"/>
            <w:color w:val="0000FF"/>
            <w:sz w:val="24"/>
            <w:szCs w:val="24"/>
            <w:u w:val="single"/>
            <w:lang w:eastAsia="ru-RU"/>
          </w:rPr>
          <w:t>*(10)</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hyperlink r:id="rId64" w:anchor="sub_998" w:history="1">
        <w:r w:rsidRPr="004F5485">
          <w:rPr>
            <w:rFonts w:eastAsia="Times New Roman" w:cs="Times New Roman"/>
            <w:color w:val="0000FF"/>
            <w:sz w:val="24"/>
            <w:szCs w:val="24"/>
            <w:u w:val="single"/>
            <w:lang w:eastAsia="ru-RU"/>
          </w:rPr>
          <w:t>*(8)</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организует централизованную проверку экзаменационных работ обучающихся, выполненных на основе КИМ</w:t>
      </w:r>
      <w:hyperlink r:id="rId65" w:anchor="sub_998" w:history="1">
        <w:r w:rsidRPr="004F5485">
          <w:rPr>
            <w:rFonts w:eastAsia="Times New Roman" w:cs="Times New Roman"/>
            <w:color w:val="0000FF"/>
            <w:sz w:val="24"/>
            <w:szCs w:val="24"/>
            <w:u w:val="single"/>
            <w:lang w:eastAsia="ru-RU"/>
          </w:rPr>
          <w:t>*(8)</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hyperlink r:id="rId66" w:anchor="sub_998" w:history="1">
        <w:r w:rsidRPr="004F5485">
          <w:rPr>
            <w:rFonts w:eastAsia="Times New Roman" w:cs="Times New Roman"/>
            <w:color w:val="0000FF"/>
            <w:sz w:val="24"/>
            <w:szCs w:val="24"/>
            <w:u w:val="single"/>
            <w:lang w:eastAsia="ru-RU"/>
          </w:rPr>
          <w:t>*(8)</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hyperlink r:id="rId67" w:anchor="sub_9911" w:history="1">
        <w:r w:rsidRPr="004F5485">
          <w:rPr>
            <w:rFonts w:eastAsia="Times New Roman" w:cs="Times New Roman"/>
            <w:color w:val="0000FF"/>
            <w:sz w:val="24"/>
            <w:szCs w:val="24"/>
            <w:u w:val="single"/>
            <w:lang w:eastAsia="ru-RU"/>
          </w:rPr>
          <w:t>*(11)</w:t>
        </w:r>
      </w:hyperlink>
      <w:r w:rsidRPr="004F5485">
        <w:rPr>
          <w:rFonts w:eastAsia="Times New Roman" w:cs="Times New Roman"/>
          <w:sz w:val="24"/>
          <w:szCs w:val="24"/>
          <w:lang w:eastAsia="ru-RU"/>
        </w:rPr>
        <w:t xml:space="preserve"> в порядке, устанавливаемом Правительством Российской Федерации</w:t>
      </w:r>
      <w:hyperlink r:id="rId68" w:anchor="sub_9912" w:history="1">
        <w:r w:rsidRPr="004F5485">
          <w:rPr>
            <w:rFonts w:eastAsia="Times New Roman" w:cs="Times New Roman"/>
            <w:color w:val="0000FF"/>
            <w:sz w:val="24"/>
            <w:szCs w:val="24"/>
            <w:u w:val="single"/>
            <w:lang w:eastAsia="ru-RU"/>
          </w:rPr>
          <w:t>*(12)</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w:t>
      </w:r>
      <w:hyperlink r:id="rId69" w:history="1">
        <w:r w:rsidRPr="004F5485">
          <w:rPr>
            <w:rFonts w:eastAsia="Times New Roman" w:cs="Times New Roman"/>
            <w:color w:val="0000FF"/>
            <w:sz w:val="24"/>
            <w:szCs w:val="24"/>
            <w:u w:val="single"/>
            <w:lang w:eastAsia="ru-RU"/>
          </w:rPr>
          <w:t>критерии</w:t>
        </w:r>
      </w:hyperlink>
      <w:r w:rsidRPr="004F5485">
        <w:rPr>
          <w:rFonts w:eastAsia="Times New Roman" w:cs="Times New Roman"/>
          <w:sz w:val="24"/>
          <w:szCs w:val="24"/>
          <w:lang w:eastAsia="ru-RU"/>
        </w:rPr>
        <w:t xml:space="preserve"> оценивания итогового сочинения (изложения) как условия допуска к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70"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14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71"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12"/>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hyperlink r:id="rId72" w:anchor="sub_9913" w:history="1">
        <w:r w:rsidRPr="004F5485">
          <w:rPr>
            <w:rFonts w:eastAsia="Times New Roman" w:cs="Times New Roman"/>
            <w:color w:val="0000FF"/>
            <w:sz w:val="24"/>
            <w:szCs w:val="24"/>
            <w:u w:val="single"/>
            <w:lang w:eastAsia="ru-RU"/>
          </w:rPr>
          <w:t>*(13)</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устанавливают форму и порядок проведения ГИА для обучающихся, изучавших родной язык и родную литературу;</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разрабатывают экзаменационные материалы для проведения ГИА по родному языку и родной литературе;</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w:t>
      </w:r>
      <w:r w:rsidRPr="004F5485">
        <w:rPr>
          <w:rFonts w:eastAsia="Times New Roman" w:cs="Times New Roman"/>
          <w:sz w:val="24"/>
          <w:szCs w:val="24"/>
          <w:lang w:eastAsia="ru-RU"/>
        </w:rPr>
        <w:lastRenderedPageBreak/>
        <w:t xml:space="preserve">выпускников прошлых лет, составы руководителей и организаторов ППЭ, технических специалистов и ассистентов для лиц, указанных в </w:t>
      </w:r>
      <w:hyperlink r:id="rId73" w:anchor="sub_1037" w:history="1">
        <w:r w:rsidRPr="004F5485">
          <w:rPr>
            <w:rFonts w:eastAsia="Times New Roman" w:cs="Times New Roman"/>
            <w:color w:val="0000FF"/>
            <w:sz w:val="24"/>
            <w:szCs w:val="24"/>
            <w:u w:val="single"/>
            <w:lang w:eastAsia="ru-RU"/>
          </w:rPr>
          <w:t>пункте 37</w:t>
        </w:r>
      </w:hyperlink>
      <w:r w:rsidRPr="004F5485">
        <w:rPr>
          <w:rFonts w:eastAsia="Times New Roman" w:cs="Times New Roman"/>
          <w:sz w:val="24"/>
          <w:szCs w:val="24"/>
          <w:lang w:eastAsia="ru-RU"/>
        </w:rPr>
        <w:t xml:space="preserve"> настоящего Порядка;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hyperlink r:id="rId74" w:anchor="sub_9914" w:history="1">
        <w:r w:rsidRPr="004F5485">
          <w:rPr>
            <w:rFonts w:eastAsia="Times New Roman" w:cs="Times New Roman"/>
            <w:color w:val="0000FF"/>
            <w:sz w:val="24"/>
            <w:szCs w:val="24"/>
            <w:u w:val="single"/>
            <w:lang w:eastAsia="ru-RU"/>
          </w:rPr>
          <w:t>*(14)</w:t>
        </w:r>
      </w:hyperlink>
      <w:r w:rsidRPr="004F5485">
        <w:rPr>
          <w:rFonts w:eastAsia="Times New Roman" w:cs="Times New Roman"/>
          <w:sz w:val="24"/>
          <w:szCs w:val="24"/>
          <w:lang w:eastAsia="ru-RU"/>
        </w:rPr>
        <w:t xml:space="preserve"> и внесение сведений в федеральную информационную систему в порядке, устанавливаемом Правительством Российской Федерации</w:t>
      </w:r>
      <w:hyperlink r:id="rId75" w:anchor="sub_9912" w:history="1">
        <w:r w:rsidRPr="004F5485">
          <w:rPr>
            <w:rFonts w:eastAsia="Times New Roman" w:cs="Times New Roman"/>
            <w:color w:val="0000FF"/>
            <w:sz w:val="24"/>
            <w:szCs w:val="24"/>
            <w:u w:val="single"/>
            <w:lang w:eastAsia="ru-RU"/>
          </w:rPr>
          <w:t>*(12)</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обеспечивают проведение ГИА в ППЭ в соответствии с требованиями настоящего Порядка;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обеспечивают обработку и проверку экзаменационных работ в соответствии с настоящим Порядком;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осуществляют аккредитацию граждан в качестве общественных наблюдателей в порядке, устанавливаемом Минобрнауки России</w:t>
      </w:r>
      <w:hyperlink r:id="rId76" w:anchor="sub_9915" w:history="1">
        <w:r w:rsidRPr="004F5485">
          <w:rPr>
            <w:rFonts w:eastAsia="Times New Roman" w:cs="Times New Roman"/>
            <w:color w:val="0000FF"/>
            <w:sz w:val="24"/>
            <w:szCs w:val="24"/>
            <w:u w:val="single"/>
            <w:lang w:eastAsia="ru-RU"/>
          </w:rPr>
          <w:t>*(15)</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определяют порядок проведения, а также порядок и сроки проверки итогового сочинения (изложения) как условия допуска к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77"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15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78" w:history="1">
        <w:r w:rsidRPr="004F5485">
          <w:rPr>
            <w:rFonts w:eastAsia="Times New Roman" w:cs="Times New Roman"/>
            <w:color w:val="0000FF"/>
            <w:sz w:val="24"/>
            <w:szCs w:val="24"/>
            <w:u w:val="single"/>
            <w:lang w:eastAsia="ru-RU"/>
          </w:rPr>
          <w:t>См. текст пункта в предыдущей редакции</w:t>
        </w:r>
      </w:hyperlink>
      <w:r w:rsidRPr="004F5485">
        <w:rPr>
          <w:rFonts w:eastAsia="Times New Roman" w:cs="Times New Roman"/>
          <w:noProof/>
          <w:sz w:val="24"/>
          <w:szCs w:val="24"/>
          <w:lang w:eastAsia="ru-RU"/>
        </w:rPr>
        <mc:AlternateContent>
          <mc:Choice Requires="wps">
            <w:drawing>
              <wp:inline distT="0" distB="0" distL="0" distR="0" wp14:anchorId="4432E553" wp14:editId="63B6DCC9">
                <wp:extent cx="304800" cy="304800"/>
                <wp:effectExtent l="0" t="0" r="0" b="0"/>
                <wp:docPr id="30" name="AutoShape 22"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1BBE6" id="AutoShape 22"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Pw7wVHwAgAAEA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4F5485" w:rsidRPr="004F5485" w:rsidRDefault="004F5485" w:rsidP="004F5485">
      <w:pPr>
        <w:numPr>
          <w:ilvl w:val="0"/>
          <w:numId w:val="13"/>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Учредители, МИД России и загранучреждения обеспечивают проведение ГИА за пределами территории Российской Федерации, в том числе:</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79" w:anchor="sub_1037" w:history="1">
        <w:r w:rsidRPr="004F5485">
          <w:rPr>
            <w:rFonts w:eastAsia="Times New Roman" w:cs="Times New Roman"/>
            <w:color w:val="0000FF"/>
            <w:sz w:val="24"/>
            <w:szCs w:val="24"/>
            <w:u w:val="single"/>
            <w:lang w:eastAsia="ru-RU"/>
          </w:rPr>
          <w:t>пункте 37</w:t>
        </w:r>
      </w:hyperlink>
      <w:r w:rsidRPr="004F5485">
        <w:rPr>
          <w:rFonts w:eastAsia="Times New Roman" w:cs="Times New Roman"/>
          <w:sz w:val="24"/>
          <w:szCs w:val="24"/>
          <w:lang w:eastAsia="ru-RU"/>
        </w:rPr>
        <w:t xml:space="preserve"> настоящего Порядка;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организуют внесение сведений в федеральную информационную систему в порядке, устанавливаемом Правительством Российской Федерации</w:t>
      </w:r>
      <w:hyperlink r:id="rId80" w:anchor="sub_9912" w:history="1">
        <w:r w:rsidRPr="004F5485">
          <w:rPr>
            <w:rFonts w:eastAsia="Times New Roman" w:cs="Times New Roman"/>
            <w:color w:val="0000FF"/>
            <w:sz w:val="24"/>
            <w:szCs w:val="24"/>
            <w:u w:val="single"/>
            <w:lang w:eastAsia="ru-RU"/>
          </w:rPr>
          <w:t>*(12)</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обеспечивают проведение ГИА в ППЭ в соответствии с требованиями настоящего Порядка;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обеспечивают обработку экзаменационных работ в соответствии с требованиями настоящего Порядка;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r:id="rId81" w:anchor="sub_1072" w:history="1">
        <w:r w:rsidRPr="004F5485">
          <w:rPr>
            <w:rFonts w:eastAsia="Times New Roman" w:cs="Times New Roman"/>
            <w:color w:val="0000FF"/>
            <w:sz w:val="24"/>
            <w:szCs w:val="24"/>
            <w:u w:val="single"/>
            <w:lang w:eastAsia="ru-RU"/>
          </w:rPr>
          <w:t>пунктом 72</w:t>
        </w:r>
      </w:hyperlink>
      <w:r w:rsidRPr="004F5485">
        <w:rPr>
          <w:rFonts w:eastAsia="Times New Roman" w:cs="Times New Roman"/>
          <w:sz w:val="24"/>
          <w:szCs w:val="24"/>
          <w:lang w:eastAsia="ru-RU"/>
        </w:rPr>
        <w:t xml:space="preserve"> настоящего Порядка сроки;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осуществляют аккредитацию граждан в качестве общественных наблюдателей в порядке, устанавливаемом Минобрнауки России</w:t>
      </w:r>
      <w:hyperlink r:id="rId82" w:anchor="sub_9916" w:history="1">
        <w:r w:rsidRPr="004F5485">
          <w:rPr>
            <w:rFonts w:eastAsia="Times New Roman" w:cs="Times New Roman"/>
            <w:color w:val="0000FF"/>
            <w:sz w:val="24"/>
            <w:szCs w:val="24"/>
            <w:u w:val="single"/>
            <w:lang w:eastAsia="ru-RU"/>
          </w:rPr>
          <w:t>*(16)</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определяют порядок проведения, а также порядок и сроки проверки итогового сочинения (изложения) как условия допуска к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83"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7 июля 2015 г. N 693 в пункт 16 внесены изменения, </w:t>
      </w:r>
      <w:hyperlink r:id="rId84" w:history="1">
        <w:r w:rsidRPr="004F5485">
          <w:rPr>
            <w:rFonts w:eastAsia="Times New Roman" w:cs="Times New Roman"/>
            <w:color w:val="0000FF"/>
            <w:sz w:val="24"/>
            <w:szCs w:val="24"/>
            <w:u w:val="single"/>
            <w:lang w:eastAsia="ru-RU"/>
          </w:rPr>
          <w:t>вступающие в силу</w:t>
        </w:r>
      </w:hyperlink>
      <w:r w:rsidRPr="004F5485">
        <w:rPr>
          <w:rFonts w:eastAsia="Times New Roman" w:cs="Times New Roman"/>
          <w:sz w:val="24"/>
          <w:szCs w:val="24"/>
          <w:lang w:eastAsia="ru-RU"/>
        </w:rPr>
        <w:t xml:space="preserve"> с 1 августа 2015 г.</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85"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14"/>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 сроках проведения итогового сочинения (изложения), ГИА - не позднее чем за месяц до завершения срока подачи заявления;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 сроках, местах и порядке подачи и рассмотрения апелляций - не позднее чем за месяц до начала экзаменов;</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4F5485" w:rsidRPr="004F5485" w:rsidRDefault="004F5485" w:rsidP="004F5485">
      <w:pPr>
        <w:numPr>
          <w:ilvl w:val="0"/>
          <w:numId w:val="15"/>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86"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18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87"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16"/>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88"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19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89" w:history="1">
        <w:r w:rsidRPr="004F5485">
          <w:rPr>
            <w:rFonts w:eastAsia="Times New Roman" w:cs="Times New Roman"/>
            <w:color w:val="0000FF"/>
            <w:sz w:val="24"/>
            <w:szCs w:val="24"/>
            <w:u w:val="single"/>
            <w:lang w:eastAsia="ru-RU"/>
          </w:rPr>
          <w:t>См. текст пункта в предыдущей редакции</w:t>
        </w:r>
      </w:hyperlink>
      <w:r w:rsidRPr="004F5485">
        <w:rPr>
          <w:rFonts w:eastAsia="Times New Roman" w:cs="Times New Roman"/>
          <w:noProof/>
          <w:sz w:val="24"/>
          <w:szCs w:val="24"/>
          <w:lang w:eastAsia="ru-RU"/>
        </w:rPr>
        <mc:AlternateContent>
          <mc:Choice Requires="wps">
            <w:drawing>
              <wp:inline distT="0" distB="0" distL="0" distR="0" wp14:anchorId="6F9485B4" wp14:editId="48D2BEA7">
                <wp:extent cx="304800" cy="304800"/>
                <wp:effectExtent l="0" t="0" r="0" b="0"/>
                <wp:docPr id="29" name="AutoShape 23"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20D11" id="AutoShape 23"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luDcO8CAAAQ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4F5485" w:rsidRPr="004F5485" w:rsidRDefault="004F5485" w:rsidP="004F5485">
      <w:pPr>
        <w:numPr>
          <w:ilvl w:val="0"/>
          <w:numId w:val="17"/>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Председатель ГЭК:</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организует формирование состава ГЭК;</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90" w:anchor="sub_1037" w:history="1">
        <w:r w:rsidRPr="004F5485">
          <w:rPr>
            <w:rFonts w:eastAsia="Times New Roman" w:cs="Times New Roman"/>
            <w:color w:val="0000FF"/>
            <w:sz w:val="24"/>
            <w:szCs w:val="24"/>
            <w:u w:val="single"/>
            <w:lang w:eastAsia="ru-RU"/>
          </w:rPr>
          <w:t>пункте 37</w:t>
        </w:r>
      </w:hyperlink>
      <w:r w:rsidRPr="004F5485">
        <w:rPr>
          <w:rFonts w:eastAsia="Times New Roman" w:cs="Times New Roman"/>
          <w:sz w:val="24"/>
          <w:szCs w:val="24"/>
          <w:lang w:eastAsia="ru-RU"/>
        </w:rPr>
        <w:t xml:space="preserve"> настоящего Порядка;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рассматривает результаты проведения ГИА и принимает решения об утверждении, изменении и (или) аннулировании результатов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принимает решения о допуске (повторном допуске) к сдаче ГИА в случаях, установленных настоящим Порядком.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91"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20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92"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18"/>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Члены ГЭК:</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4F5485" w:rsidRPr="004F5485" w:rsidRDefault="004F5485" w:rsidP="004F5485">
      <w:pPr>
        <w:numPr>
          <w:ilvl w:val="0"/>
          <w:numId w:val="19"/>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Состав предметных комиссий по каждому учебному предмету формируется из лиц, отвечающих следующим требованиям (далее - эксперты):</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наличие высшего образования;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соответствие квалификационным требованиям, указанным в квалификационных справочниках, и (или) профессиональных стандартах;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w:t>
      </w:r>
      <w:r w:rsidRPr="004F5485">
        <w:rPr>
          <w:rFonts w:eastAsia="Times New Roman" w:cs="Times New Roman"/>
          <w:sz w:val="24"/>
          <w:szCs w:val="24"/>
          <w:lang w:eastAsia="ru-RU"/>
        </w:rPr>
        <w:lastRenderedPageBreak/>
        <w:t>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hyperlink r:id="rId93" w:anchor="sub_998" w:history="1">
        <w:r w:rsidRPr="004F5485">
          <w:rPr>
            <w:rFonts w:eastAsia="Times New Roman" w:cs="Times New Roman"/>
            <w:color w:val="0000FF"/>
            <w:sz w:val="24"/>
            <w:szCs w:val="24"/>
            <w:u w:val="single"/>
            <w:lang w:eastAsia="ru-RU"/>
          </w:rPr>
          <w:t>*(8)</w:t>
        </w:r>
      </w:hyperlink>
      <w:r w:rsidRPr="004F5485">
        <w:rPr>
          <w:rFonts w:eastAsia="Times New Roman" w:cs="Times New Roman"/>
          <w:sz w:val="24"/>
          <w:szCs w:val="24"/>
          <w:lang w:eastAsia="ru-RU"/>
        </w:rPr>
        <w:t>.</w:t>
      </w:r>
    </w:p>
    <w:p w:rsidR="004F5485" w:rsidRPr="004F5485" w:rsidRDefault="004F5485" w:rsidP="004F5485">
      <w:pPr>
        <w:numPr>
          <w:ilvl w:val="0"/>
          <w:numId w:val="20"/>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Председатель предметной комиссии: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по согласованию с руководителем РЦОИ формирует график работы предметной комиссии;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осуществляет консультирование экспертов по вопросам оценивания экзаменационных работ;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взаимодействует с руководителем РЦОИ, председателем конфликтной комиссии, Комиссией по разработке КИМ;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представляет в ГЭК информацию о нарушении экспертом установленного порядка проведения ГИА.</w:t>
      </w:r>
      <w:r w:rsidRPr="004F5485">
        <w:rPr>
          <w:rFonts w:eastAsia="Times New Roman" w:cs="Times New Roman"/>
          <w:noProof/>
          <w:sz w:val="24"/>
          <w:szCs w:val="24"/>
          <w:lang w:eastAsia="ru-RU"/>
        </w:rPr>
        <mc:AlternateContent>
          <mc:Choice Requires="wps">
            <w:drawing>
              <wp:inline distT="0" distB="0" distL="0" distR="0" wp14:anchorId="2FDA4174" wp14:editId="6D61E241">
                <wp:extent cx="304800" cy="304800"/>
                <wp:effectExtent l="0" t="0" r="0" b="0"/>
                <wp:docPr id="28" name="AutoShape 24"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DE852C" id="AutoShape 24"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iyCZse8CAAAQ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4F5485" w:rsidRPr="004F5485" w:rsidRDefault="004F5485" w:rsidP="004F5485">
      <w:pPr>
        <w:numPr>
          <w:ilvl w:val="0"/>
          <w:numId w:val="21"/>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Конфликтная комиссия: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Общее руководство и координацию деятельности конфликтной комиссии осуществляет ее председатель.</w:t>
      </w:r>
    </w:p>
    <w:p w:rsidR="004F5485" w:rsidRPr="004F5485" w:rsidRDefault="004F5485" w:rsidP="004F5485">
      <w:pPr>
        <w:numPr>
          <w:ilvl w:val="0"/>
          <w:numId w:val="22"/>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lastRenderedPageBreak/>
        <w:t>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4F5485" w:rsidRPr="004F5485" w:rsidRDefault="004F5485" w:rsidP="004F5485">
      <w:pPr>
        <w:numPr>
          <w:ilvl w:val="0"/>
          <w:numId w:val="22"/>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В целях содействия проведению ГИА организации, осуществляющие образовательную деятельность:</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94" w:anchor="sub_1037" w:history="1">
        <w:r w:rsidRPr="004F5485">
          <w:rPr>
            <w:rFonts w:eastAsia="Times New Roman" w:cs="Times New Roman"/>
            <w:color w:val="0000FF"/>
            <w:sz w:val="24"/>
            <w:szCs w:val="24"/>
            <w:u w:val="single"/>
            <w:lang w:eastAsia="ru-RU"/>
          </w:rPr>
          <w:t>пункте 37</w:t>
        </w:r>
      </w:hyperlink>
      <w:r w:rsidRPr="004F5485">
        <w:rPr>
          <w:rFonts w:eastAsia="Times New Roman" w:cs="Times New Roman"/>
          <w:sz w:val="24"/>
          <w:szCs w:val="24"/>
          <w:lang w:eastAsia="ru-RU"/>
        </w:rPr>
        <w:t xml:space="preserve"> настоящего Порядка;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hyperlink r:id="rId95" w:anchor="sub_9912" w:history="1">
        <w:r w:rsidRPr="004F5485">
          <w:rPr>
            <w:rFonts w:eastAsia="Times New Roman" w:cs="Times New Roman"/>
            <w:color w:val="0000FF"/>
            <w:sz w:val="24"/>
            <w:szCs w:val="24"/>
            <w:u w:val="single"/>
            <w:lang w:eastAsia="ru-RU"/>
          </w:rPr>
          <w:t>*(12)</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4F5485" w:rsidRPr="004F5485" w:rsidRDefault="004F5485" w:rsidP="004F5485">
      <w:pPr>
        <w:numPr>
          <w:ilvl w:val="0"/>
          <w:numId w:val="23"/>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r:id="rId96" w:anchor="sub_9917" w:history="1">
        <w:r w:rsidRPr="004F5485">
          <w:rPr>
            <w:rFonts w:eastAsia="Times New Roman" w:cs="Times New Roman"/>
            <w:color w:val="0000FF"/>
            <w:sz w:val="24"/>
            <w:szCs w:val="24"/>
            <w:u w:val="single"/>
            <w:lang w:eastAsia="ru-RU"/>
          </w:rPr>
          <w:t>*(17)</w:t>
        </w:r>
      </w:hyperlink>
      <w:r w:rsidRPr="004F5485">
        <w:rPr>
          <w:rFonts w:eastAsia="Times New Roman" w:cs="Times New Roman"/>
          <w:sz w:val="24"/>
          <w:szCs w:val="24"/>
          <w:lang w:eastAsia="ru-RU"/>
        </w:rPr>
        <w:t>, предоставляется право:</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97" w:anchor="sub_9917" w:history="1">
        <w:r w:rsidRPr="004F5485">
          <w:rPr>
            <w:rFonts w:eastAsia="Times New Roman" w:cs="Times New Roman"/>
            <w:color w:val="0000FF"/>
            <w:sz w:val="24"/>
            <w:szCs w:val="24"/>
            <w:u w:val="single"/>
            <w:lang w:eastAsia="ru-RU"/>
          </w:rPr>
          <w:t>*(17)</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outlineLvl w:val="3"/>
        <w:rPr>
          <w:rFonts w:eastAsia="Times New Roman" w:cs="Times New Roman"/>
          <w:b/>
          <w:bCs/>
          <w:sz w:val="24"/>
          <w:szCs w:val="24"/>
          <w:lang w:eastAsia="ru-RU"/>
        </w:rPr>
      </w:pPr>
      <w:r w:rsidRPr="004F5485">
        <w:rPr>
          <w:rFonts w:eastAsia="Times New Roman" w:cs="Times New Roman"/>
          <w:b/>
          <w:bCs/>
          <w:sz w:val="24"/>
          <w:szCs w:val="24"/>
          <w:lang w:eastAsia="ru-RU"/>
        </w:rPr>
        <w:t>V. Сроки и продолжительность проведения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98"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5 августа 2014 г. N 923 в пункт 27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99"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24"/>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 xml:space="preserve">Для проведения ЕГЭ и ГВЭ на территории Российской Федерации и за ее пределами предусматривается </w:t>
      </w:r>
      <w:hyperlink r:id="rId100" w:history="1">
        <w:r w:rsidRPr="004F5485">
          <w:rPr>
            <w:rFonts w:eastAsia="Times New Roman" w:cs="Times New Roman"/>
            <w:color w:val="0000FF"/>
            <w:sz w:val="24"/>
            <w:szCs w:val="24"/>
            <w:u w:val="single"/>
            <w:lang w:eastAsia="ru-RU"/>
          </w:rPr>
          <w:t>единое расписание</w:t>
        </w:r>
      </w:hyperlink>
      <w:r w:rsidRPr="004F5485">
        <w:rPr>
          <w:rFonts w:eastAsia="Times New Roman" w:cs="Times New Roman"/>
          <w:sz w:val="24"/>
          <w:szCs w:val="24"/>
          <w:lang w:eastAsia="ru-RU"/>
        </w:rPr>
        <w:t xml:space="preserve"> экзаменов. По каждому учебному предмету устанавливается продолжительность проведения экзаменов.</w:t>
      </w:r>
    </w:p>
    <w:p w:rsidR="004F5485" w:rsidRPr="004F5485" w:rsidRDefault="004F5485" w:rsidP="004F5485">
      <w:pPr>
        <w:numPr>
          <w:ilvl w:val="0"/>
          <w:numId w:val="24"/>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01"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29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02"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25"/>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4F5485" w:rsidRPr="004F5485" w:rsidRDefault="004F5485" w:rsidP="004F5485">
      <w:pPr>
        <w:numPr>
          <w:ilvl w:val="0"/>
          <w:numId w:val="25"/>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4F5485" w:rsidRPr="004F5485" w:rsidRDefault="004F5485" w:rsidP="004F5485">
      <w:pPr>
        <w:numPr>
          <w:ilvl w:val="0"/>
          <w:numId w:val="25"/>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 xml:space="preserve">Перерыв между проведением экзаменов по обязательным учебным предметам, сроки проведения которых установлены в соответствии с </w:t>
      </w:r>
      <w:hyperlink r:id="rId103" w:anchor="sub_1027" w:history="1">
        <w:r w:rsidRPr="004F5485">
          <w:rPr>
            <w:rFonts w:eastAsia="Times New Roman" w:cs="Times New Roman"/>
            <w:color w:val="0000FF"/>
            <w:sz w:val="24"/>
            <w:szCs w:val="24"/>
            <w:u w:val="single"/>
            <w:lang w:eastAsia="ru-RU"/>
          </w:rPr>
          <w:t>пунктом 27</w:t>
        </w:r>
      </w:hyperlink>
      <w:r w:rsidRPr="004F5485">
        <w:rPr>
          <w:rFonts w:eastAsia="Times New Roman" w:cs="Times New Roman"/>
          <w:sz w:val="24"/>
          <w:szCs w:val="24"/>
          <w:lang w:eastAsia="ru-RU"/>
        </w:rPr>
        <w:t xml:space="preserve"> настоящего Порядка, составляет не менее двух дней.</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04"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7 июля 2015 г. N 693 в пункт 32 внесены изменения, </w:t>
      </w:r>
      <w:hyperlink r:id="rId105" w:history="1">
        <w:r w:rsidRPr="004F5485">
          <w:rPr>
            <w:rFonts w:eastAsia="Times New Roman" w:cs="Times New Roman"/>
            <w:color w:val="0000FF"/>
            <w:sz w:val="24"/>
            <w:szCs w:val="24"/>
            <w:u w:val="single"/>
            <w:lang w:eastAsia="ru-RU"/>
          </w:rPr>
          <w:t>вступающие в силу</w:t>
        </w:r>
      </w:hyperlink>
      <w:r w:rsidRPr="004F5485">
        <w:rPr>
          <w:rFonts w:eastAsia="Times New Roman" w:cs="Times New Roman"/>
          <w:sz w:val="24"/>
          <w:szCs w:val="24"/>
          <w:lang w:eastAsia="ru-RU"/>
        </w:rPr>
        <w:t xml:space="preserve"> с 1 августа 2015 г.</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06" w:history="1">
        <w:r w:rsidRPr="004F5485">
          <w:rPr>
            <w:rFonts w:eastAsia="Times New Roman" w:cs="Times New Roman"/>
            <w:color w:val="0000FF"/>
            <w:sz w:val="24"/>
            <w:szCs w:val="24"/>
            <w:u w:val="single"/>
            <w:lang w:eastAsia="ru-RU"/>
          </w:rPr>
          <w:t>См. текст пункта в предыдущей редакции</w:t>
        </w:r>
      </w:hyperlink>
      <w:r w:rsidRPr="004F5485">
        <w:rPr>
          <w:rFonts w:eastAsia="Times New Roman" w:cs="Times New Roman"/>
          <w:noProof/>
          <w:sz w:val="24"/>
          <w:szCs w:val="24"/>
          <w:lang w:eastAsia="ru-RU"/>
        </w:rPr>
        <mc:AlternateContent>
          <mc:Choice Requires="wps">
            <w:drawing>
              <wp:inline distT="0" distB="0" distL="0" distR="0" wp14:anchorId="630DCABE" wp14:editId="3DC233FD">
                <wp:extent cx="304800" cy="304800"/>
                <wp:effectExtent l="0" t="0" r="0" b="0"/>
                <wp:docPr id="27" name="AutoShape 25"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EE09D" id="AutoShape 25"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pT74Le8CAAAQ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4F5485" w:rsidRPr="004F5485" w:rsidRDefault="004F5485" w:rsidP="004F5485">
      <w:pPr>
        <w:numPr>
          <w:ilvl w:val="0"/>
          <w:numId w:val="26"/>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При продолжительности экзамена 4 и более часа организуется питание обучающихся.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Для обучающихся и выпускников прошлых лет, указанных в </w:t>
      </w:r>
      <w:hyperlink r:id="rId107" w:anchor="sub_1037" w:history="1">
        <w:r w:rsidRPr="004F5485">
          <w:rPr>
            <w:rFonts w:eastAsia="Times New Roman" w:cs="Times New Roman"/>
            <w:color w:val="0000FF"/>
            <w:sz w:val="24"/>
            <w:szCs w:val="24"/>
            <w:u w:val="single"/>
            <w:lang w:eastAsia="ru-RU"/>
          </w:rPr>
          <w:t>пункте 37</w:t>
        </w:r>
      </w:hyperlink>
      <w:r w:rsidRPr="004F5485">
        <w:rPr>
          <w:rFonts w:eastAsia="Times New Roman" w:cs="Times New Roman"/>
          <w:sz w:val="24"/>
          <w:szCs w:val="24"/>
          <w:lang w:eastAsia="ru-RU"/>
        </w:rP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Продолжительность ЕГЭ по иностранным языкам (раздел "Говорение") для лиц, указанных в </w:t>
      </w:r>
      <w:hyperlink r:id="rId108" w:anchor="sub_1037" w:history="1">
        <w:r w:rsidRPr="004F5485">
          <w:rPr>
            <w:rFonts w:eastAsia="Times New Roman" w:cs="Times New Roman"/>
            <w:color w:val="0000FF"/>
            <w:sz w:val="24"/>
            <w:szCs w:val="24"/>
            <w:u w:val="single"/>
            <w:lang w:eastAsia="ru-RU"/>
          </w:rPr>
          <w:t>пункте 37</w:t>
        </w:r>
      </w:hyperlink>
      <w:r w:rsidRPr="004F5485">
        <w:rPr>
          <w:rFonts w:eastAsia="Times New Roman" w:cs="Times New Roman"/>
          <w:sz w:val="24"/>
          <w:szCs w:val="24"/>
          <w:lang w:eastAsia="ru-RU"/>
        </w:rPr>
        <w:t xml:space="preserve"> настоящего Порядка, увеличивается на 30 минут.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09"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7 июля 2015 г. N 693 в пункт 33 внесены изменения, </w:t>
      </w:r>
      <w:hyperlink r:id="rId110" w:history="1">
        <w:r w:rsidRPr="004F5485">
          <w:rPr>
            <w:rFonts w:eastAsia="Times New Roman" w:cs="Times New Roman"/>
            <w:color w:val="0000FF"/>
            <w:sz w:val="24"/>
            <w:szCs w:val="24"/>
            <w:u w:val="single"/>
            <w:lang w:eastAsia="ru-RU"/>
          </w:rPr>
          <w:t>вступающие в силу</w:t>
        </w:r>
      </w:hyperlink>
      <w:r w:rsidRPr="004F5485">
        <w:rPr>
          <w:rFonts w:eastAsia="Times New Roman" w:cs="Times New Roman"/>
          <w:sz w:val="24"/>
          <w:szCs w:val="24"/>
          <w:lang w:eastAsia="ru-RU"/>
        </w:rPr>
        <w:t xml:space="preserve"> с 1 августа 2015 г.</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11"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27"/>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обучающиеся, получившие на ГИА неудовлетворительный результат по одному из обязательных учебных предметов;</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r:id="rId112" w:anchor="sub_1040" w:history="1">
        <w:r w:rsidRPr="004F5485">
          <w:rPr>
            <w:rFonts w:eastAsia="Times New Roman" w:cs="Times New Roman"/>
            <w:color w:val="0000FF"/>
            <w:sz w:val="24"/>
            <w:szCs w:val="24"/>
            <w:u w:val="single"/>
            <w:lang w:eastAsia="ru-RU"/>
          </w:rPr>
          <w:t>пункте 40</w:t>
        </w:r>
      </w:hyperlink>
      <w:r w:rsidRPr="004F5485">
        <w:rPr>
          <w:rFonts w:eastAsia="Times New Roman" w:cs="Times New Roman"/>
          <w:sz w:val="24"/>
          <w:szCs w:val="24"/>
          <w:lang w:eastAsia="ru-RU"/>
        </w:rPr>
        <w:t xml:space="preserve"> настоящего Порядка, или иными (в том числе неустановленными) лицами.</w:t>
      </w:r>
    </w:p>
    <w:p w:rsidR="004F5485" w:rsidRPr="004F5485" w:rsidRDefault="004F5485" w:rsidP="004F5485">
      <w:pPr>
        <w:spacing w:before="100" w:beforeAutospacing="1" w:after="100" w:afterAutospacing="1"/>
        <w:ind w:firstLine="0"/>
        <w:outlineLvl w:val="3"/>
        <w:rPr>
          <w:rFonts w:eastAsia="Times New Roman" w:cs="Times New Roman"/>
          <w:b/>
          <w:bCs/>
          <w:sz w:val="24"/>
          <w:szCs w:val="24"/>
          <w:lang w:eastAsia="ru-RU"/>
        </w:rPr>
      </w:pPr>
      <w:r w:rsidRPr="004F5485">
        <w:rPr>
          <w:rFonts w:eastAsia="Times New Roman" w:cs="Times New Roman"/>
          <w:b/>
          <w:bCs/>
          <w:sz w:val="24"/>
          <w:szCs w:val="24"/>
          <w:lang w:eastAsia="ru-RU"/>
        </w:rPr>
        <w:t>VI. Проведение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13"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34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14"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28"/>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r:id="rId115" w:anchor="sub_994" w:history="1">
        <w:r w:rsidRPr="004F5485">
          <w:rPr>
            <w:rFonts w:eastAsia="Times New Roman" w:cs="Times New Roman"/>
            <w:color w:val="0000FF"/>
            <w:sz w:val="24"/>
            <w:szCs w:val="24"/>
            <w:u w:val="single"/>
            <w:lang w:eastAsia="ru-RU"/>
          </w:rPr>
          <w:t>*(4)</w:t>
        </w:r>
      </w:hyperlink>
      <w:r w:rsidRPr="004F5485">
        <w:rPr>
          <w:rFonts w:eastAsia="Times New Roman" w:cs="Times New Roman"/>
          <w:sz w:val="24"/>
          <w:szCs w:val="24"/>
          <w:lang w:eastAsia="ru-RU"/>
        </w:rPr>
        <w: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16"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7 июля 2015 г. N 693 в пункт 35 внесены изменения, </w:t>
      </w:r>
      <w:hyperlink r:id="rId117" w:history="1">
        <w:r w:rsidRPr="004F5485">
          <w:rPr>
            <w:rFonts w:eastAsia="Times New Roman" w:cs="Times New Roman"/>
            <w:color w:val="0000FF"/>
            <w:sz w:val="24"/>
            <w:szCs w:val="24"/>
            <w:u w:val="single"/>
            <w:lang w:eastAsia="ru-RU"/>
          </w:rPr>
          <w:t>вступающие в силу</w:t>
        </w:r>
      </w:hyperlink>
      <w:r w:rsidRPr="004F5485">
        <w:rPr>
          <w:rFonts w:eastAsia="Times New Roman" w:cs="Times New Roman"/>
          <w:sz w:val="24"/>
          <w:szCs w:val="24"/>
          <w:lang w:eastAsia="ru-RU"/>
        </w:rPr>
        <w:t xml:space="preserve"> с 1 августа 2015 г.</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18"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29"/>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w:t>
      </w:r>
      <w:hyperlink r:id="rId119" w:history="1">
        <w:r w:rsidRPr="004F5485">
          <w:rPr>
            <w:rFonts w:eastAsia="Times New Roman" w:cs="Times New Roman"/>
            <w:color w:val="0000FF"/>
            <w:sz w:val="24"/>
            <w:szCs w:val="24"/>
            <w:u w:val="single"/>
            <w:lang w:eastAsia="ru-RU"/>
          </w:rPr>
          <w:t>расписаниями</w:t>
        </w:r>
      </w:hyperlink>
      <w:r w:rsidRPr="004F5485">
        <w:rPr>
          <w:rFonts w:eastAsia="Times New Roman" w:cs="Times New Roman"/>
          <w:sz w:val="24"/>
          <w:szCs w:val="24"/>
          <w:lang w:eastAsia="ru-RU"/>
        </w:rPr>
        <w:t xml:space="preserve"> проведения ЕГЭ и ГВЭ.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20"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7 июля 2015 г. N 693 в пункт 36 внесены изменения, </w:t>
      </w:r>
      <w:hyperlink r:id="rId121" w:history="1">
        <w:r w:rsidRPr="004F5485">
          <w:rPr>
            <w:rFonts w:eastAsia="Times New Roman" w:cs="Times New Roman"/>
            <w:color w:val="0000FF"/>
            <w:sz w:val="24"/>
            <w:szCs w:val="24"/>
            <w:u w:val="single"/>
            <w:lang w:eastAsia="ru-RU"/>
          </w:rPr>
          <w:t>вступающие в силу</w:t>
        </w:r>
      </w:hyperlink>
      <w:r w:rsidRPr="004F5485">
        <w:rPr>
          <w:rFonts w:eastAsia="Times New Roman" w:cs="Times New Roman"/>
          <w:sz w:val="24"/>
          <w:szCs w:val="24"/>
          <w:lang w:eastAsia="ru-RU"/>
        </w:rPr>
        <w:t xml:space="preserve"> с 1 августа 2015 г.</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22" w:history="1">
        <w:r w:rsidRPr="004F5485">
          <w:rPr>
            <w:rFonts w:eastAsia="Times New Roman" w:cs="Times New Roman"/>
            <w:color w:val="0000FF"/>
            <w:sz w:val="24"/>
            <w:szCs w:val="24"/>
            <w:u w:val="single"/>
            <w:lang w:eastAsia="ru-RU"/>
          </w:rPr>
          <w:t>См. текст пункта в предыдущей редакции</w:t>
        </w:r>
      </w:hyperlink>
      <w:r w:rsidRPr="004F5485">
        <w:rPr>
          <w:rFonts w:eastAsia="Times New Roman" w:cs="Times New Roman"/>
          <w:noProof/>
          <w:sz w:val="24"/>
          <w:szCs w:val="24"/>
          <w:lang w:eastAsia="ru-RU"/>
        </w:rPr>
        <mc:AlternateContent>
          <mc:Choice Requires="wps">
            <w:drawing>
              <wp:inline distT="0" distB="0" distL="0" distR="0" wp14:anchorId="2327BF6E" wp14:editId="3EFFB269">
                <wp:extent cx="304800" cy="304800"/>
                <wp:effectExtent l="0" t="0" r="0" b="0"/>
                <wp:docPr id="26" name="AutoShape 26"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34150" id="AutoShape 26"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xno7t7gIAABA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4F5485" w:rsidRPr="004F5485" w:rsidRDefault="004F5485" w:rsidP="004F5485">
      <w:pPr>
        <w:numPr>
          <w:ilvl w:val="0"/>
          <w:numId w:val="30"/>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r:id="rId123" w:anchor="sub_1037" w:history="1">
        <w:r w:rsidRPr="004F5485">
          <w:rPr>
            <w:rFonts w:eastAsia="Times New Roman" w:cs="Times New Roman"/>
            <w:color w:val="0000FF"/>
            <w:sz w:val="24"/>
            <w:szCs w:val="24"/>
            <w:u w:val="single"/>
            <w:lang w:eastAsia="ru-RU"/>
          </w:rPr>
          <w:t>пункте 37</w:t>
        </w:r>
      </w:hyperlink>
      <w:r w:rsidRPr="004F5485">
        <w:rPr>
          <w:rFonts w:eastAsia="Times New Roman" w:cs="Times New Roman"/>
          <w:sz w:val="24"/>
          <w:szCs w:val="24"/>
          <w:lang w:eastAsia="ru-RU"/>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w:t>
      </w:r>
      <w:r w:rsidRPr="004F5485">
        <w:rPr>
          <w:rFonts w:eastAsia="Times New Roman" w:cs="Times New Roman"/>
          <w:sz w:val="24"/>
          <w:szCs w:val="24"/>
          <w:lang w:eastAsia="ru-RU"/>
        </w:rPr>
        <w:lastRenderedPageBreak/>
        <w:t>предусматриваются дополнительные меры контроля за соблюдением установленного порядка проведения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Помещения, не использующиеся для проведения экзамена, на время проведения экзамена запираются и опечатываются.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Для каждого обучающегося, выпускника прошлых лет выделяется отдельное рабочее место.</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случаях, предусмотренных настоящим Порядком, аудитории, выделяемые для проведения экзаменов, оборудуются компьютерами.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124" w:anchor="sub_1020" w:history="1">
        <w:r w:rsidRPr="004F5485">
          <w:rPr>
            <w:rFonts w:eastAsia="Times New Roman" w:cs="Times New Roman"/>
            <w:color w:val="0000FF"/>
            <w:sz w:val="24"/>
            <w:szCs w:val="24"/>
            <w:u w:val="single"/>
            <w:lang w:eastAsia="ru-RU"/>
          </w:rPr>
          <w:t>пунктом 20</w:t>
        </w:r>
      </w:hyperlink>
      <w:r w:rsidRPr="004F5485">
        <w:rPr>
          <w:rFonts w:eastAsia="Times New Roman" w:cs="Times New Roman"/>
          <w:sz w:val="24"/>
          <w:szCs w:val="24"/>
          <w:lang w:eastAsia="ru-RU"/>
        </w:rPr>
        <w:t xml:space="preserve"> настоящего Порядка или аннулирования результатов ГИА в соответствии с </w:t>
      </w:r>
      <w:hyperlink r:id="rId125" w:anchor="sub_1070" w:history="1">
        <w:r w:rsidRPr="004F5485">
          <w:rPr>
            <w:rFonts w:eastAsia="Times New Roman" w:cs="Times New Roman"/>
            <w:color w:val="0000FF"/>
            <w:sz w:val="24"/>
            <w:szCs w:val="24"/>
            <w:u w:val="single"/>
            <w:lang w:eastAsia="ru-RU"/>
          </w:rPr>
          <w:t>пунктом 70</w:t>
        </w:r>
      </w:hyperlink>
      <w:r w:rsidRPr="004F5485">
        <w:rPr>
          <w:rFonts w:eastAsia="Times New Roman" w:cs="Times New Roman"/>
          <w:sz w:val="24"/>
          <w:szCs w:val="24"/>
          <w:lang w:eastAsia="ru-RU"/>
        </w:rPr>
        <w:t xml:space="preserve"> настоящего Порядка и повторного допуска обучающихся, выпускников прошлых лет к сдаче экзамена в соответствии с </w:t>
      </w:r>
      <w:hyperlink r:id="rId126" w:anchor="sub_1033" w:history="1">
        <w:r w:rsidRPr="004F5485">
          <w:rPr>
            <w:rFonts w:eastAsia="Times New Roman" w:cs="Times New Roman"/>
            <w:color w:val="0000FF"/>
            <w:sz w:val="24"/>
            <w:szCs w:val="24"/>
            <w:u w:val="single"/>
            <w:lang w:eastAsia="ru-RU"/>
          </w:rPr>
          <w:t>пунктом 33</w:t>
        </w:r>
      </w:hyperlink>
      <w:r w:rsidRPr="004F5485">
        <w:rPr>
          <w:rFonts w:eastAsia="Times New Roman" w:cs="Times New Roman"/>
          <w:sz w:val="24"/>
          <w:szCs w:val="24"/>
          <w:lang w:eastAsia="ru-RU"/>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ГАРАНТ: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См. </w:t>
      </w:r>
      <w:hyperlink r:id="rId127" w:history="1">
        <w:r w:rsidRPr="004F5485">
          <w:rPr>
            <w:rFonts w:eastAsia="Times New Roman" w:cs="Times New Roman"/>
            <w:color w:val="0000FF"/>
            <w:sz w:val="24"/>
            <w:szCs w:val="24"/>
            <w:u w:val="single"/>
            <w:lang w:eastAsia="ru-RU"/>
          </w:rPr>
          <w:t>Методические рекомендации</w:t>
        </w:r>
      </w:hyperlink>
      <w:r w:rsidRPr="004F5485">
        <w:rPr>
          <w:rFonts w:eastAsia="Times New Roman" w:cs="Times New Roman"/>
          <w:sz w:val="24"/>
          <w:szCs w:val="24"/>
          <w:lang w:eastAsia="ru-RU"/>
        </w:rPr>
        <w:t xml:space="preserve"> по организации систем видеонаблюдения при проведении государственной итоговой аттестации по образовательным программам среднего общего образования, направленные </w:t>
      </w:r>
      <w:hyperlink r:id="rId128" w:history="1">
        <w:r w:rsidRPr="004F5485">
          <w:rPr>
            <w:rFonts w:eastAsia="Times New Roman" w:cs="Times New Roman"/>
            <w:color w:val="0000FF"/>
            <w:sz w:val="24"/>
            <w:szCs w:val="24"/>
            <w:u w:val="single"/>
            <w:lang w:eastAsia="ru-RU"/>
          </w:rPr>
          <w:t>письмом</w:t>
        </w:r>
      </w:hyperlink>
      <w:r w:rsidRPr="004F5485">
        <w:rPr>
          <w:rFonts w:eastAsia="Times New Roman" w:cs="Times New Roman"/>
          <w:sz w:val="24"/>
          <w:szCs w:val="24"/>
          <w:lang w:eastAsia="ru-RU"/>
        </w:rPr>
        <w:t xml:space="preserve"> Рособрнадзора от 17 февраля 2015 г. N 02-52</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29"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7 июля 2015 г. N 693 в пункт 37 внесены изменения, </w:t>
      </w:r>
      <w:hyperlink r:id="rId130" w:history="1">
        <w:r w:rsidRPr="004F5485">
          <w:rPr>
            <w:rFonts w:eastAsia="Times New Roman" w:cs="Times New Roman"/>
            <w:color w:val="0000FF"/>
            <w:sz w:val="24"/>
            <w:szCs w:val="24"/>
            <w:u w:val="single"/>
            <w:lang w:eastAsia="ru-RU"/>
          </w:rPr>
          <w:t>вступающие в силу</w:t>
        </w:r>
      </w:hyperlink>
      <w:r w:rsidRPr="004F5485">
        <w:rPr>
          <w:rFonts w:eastAsia="Times New Roman" w:cs="Times New Roman"/>
          <w:sz w:val="24"/>
          <w:szCs w:val="24"/>
          <w:lang w:eastAsia="ru-RU"/>
        </w:rPr>
        <w:t xml:space="preserve"> с 1 августа 2015 г.</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31"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31"/>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ГВЭ по всем учебным предметам по их желанию проводится в устной форме.</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Для слепых обучающихся, выпускников прошлых лет: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письменная экзаменационная работа выполняется рельефно-точечным шрифтом Брайля или на компьютере;</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w:t>
      </w:r>
      <w:r w:rsidRPr="004F5485">
        <w:rPr>
          <w:rFonts w:eastAsia="Times New Roman" w:cs="Times New Roman"/>
          <w:sz w:val="24"/>
          <w:szCs w:val="24"/>
          <w:lang w:eastAsia="ru-RU"/>
        </w:rPr>
        <w:lastRenderedPageBreak/>
        <w:t>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r w:rsidRPr="004F5485">
        <w:rPr>
          <w:rFonts w:eastAsia="Times New Roman" w:cs="Times New Roman"/>
          <w:noProof/>
          <w:sz w:val="24"/>
          <w:szCs w:val="24"/>
          <w:lang w:eastAsia="ru-RU"/>
        </w:rPr>
        <mc:AlternateContent>
          <mc:Choice Requires="wps">
            <w:drawing>
              <wp:inline distT="0" distB="0" distL="0" distR="0" wp14:anchorId="46E7A1B9" wp14:editId="794C8097">
                <wp:extent cx="304800" cy="304800"/>
                <wp:effectExtent l="0" t="0" r="0" b="0"/>
                <wp:docPr id="25" name="AutoShape 27"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343D7" id="AutoShape 27"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haIId+8CAAAQ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4F5485" w:rsidRPr="004F5485" w:rsidRDefault="004F5485" w:rsidP="004F5485">
      <w:pPr>
        <w:numPr>
          <w:ilvl w:val="0"/>
          <w:numId w:val="32"/>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32"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39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33"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33"/>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34"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40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35"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34"/>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В день проведения экзамена в ППЭ присутствуют: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а) руководитель и организаторы ППЭ;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б) не менее одного члена ГЭК;</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г) руководитель организации, в помещениях которой организован ППЭ, или уполномоченное им лицо;</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д) сотрудники, осуществляющие охрану правопорядка, и (или) сотрудники органов внутренних дел (полиции);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е) медицинские работники и ассистенты, оказывающие необходимую техническую помощь лицам, указанным в </w:t>
      </w:r>
      <w:hyperlink r:id="rId136" w:anchor="sub_1037" w:history="1">
        <w:r w:rsidRPr="004F5485">
          <w:rPr>
            <w:rFonts w:eastAsia="Times New Roman" w:cs="Times New Roman"/>
            <w:color w:val="0000FF"/>
            <w:sz w:val="24"/>
            <w:szCs w:val="24"/>
            <w:u w:val="single"/>
            <w:lang w:eastAsia="ru-RU"/>
          </w:rPr>
          <w:t>пункте 37</w:t>
        </w:r>
      </w:hyperlink>
      <w:r w:rsidRPr="004F5485">
        <w:rPr>
          <w:rFonts w:eastAsia="Times New Roman" w:cs="Times New Roman"/>
          <w:sz w:val="24"/>
          <w:szCs w:val="24"/>
          <w:lang w:eastAsia="ru-RU"/>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ж) сопровождающие.</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Общественные наблюдатели свободно перемещаются по ППЭ. При этом в одной аудитории находится не более одного общественного наблюдателя.</w:t>
      </w:r>
    </w:p>
    <w:p w:rsidR="004F5485" w:rsidRPr="004F5485" w:rsidRDefault="004F5485" w:rsidP="004F5485">
      <w:pPr>
        <w:numPr>
          <w:ilvl w:val="0"/>
          <w:numId w:val="35"/>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 xml:space="preserve">Допуск в ППЭ лиц, указанных в </w:t>
      </w:r>
      <w:hyperlink r:id="rId137" w:anchor="sub_1040" w:history="1">
        <w:r w:rsidRPr="004F5485">
          <w:rPr>
            <w:rFonts w:eastAsia="Times New Roman" w:cs="Times New Roman"/>
            <w:color w:val="0000FF"/>
            <w:sz w:val="24"/>
            <w:szCs w:val="24"/>
            <w:u w:val="single"/>
            <w:lang w:eastAsia="ru-RU"/>
          </w:rPr>
          <w:t>пункте 40</w:t>
        </w:r>
      </w:hyperlink>
      <w:r w:rsidRPr="004F5485">
        <w:rPr>
          <w:rFonts w:eastAsia="Times New Roman" w:cs="Times New Roman"/>
          <w:sz w:val="24"/>
          <w:szCs w:val="24"/>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138" w:anchor="sub_1040" w:history="1">
        <w:r w:rsidRPr="004F5485">
          <w:rPr>
            <w:rFonts w:eastAsia="Times New Roman" w:cs="Times New Roman"/>
            <w:color w:val="0000FF"/>
            <w:sz w:val="24"/>
            <w:szCs w:val="24"/>
            <w:u w:val="single"/>
            <w:lang w:eastAsia="ru-RU"/>
          </w:rPr>
          <w:t>пункте 40</w:t>
        </w:r>
      </w:hyperlink>
      <w:r w:rsidRPr="004F5485">
        <w:rPr>
          <w:rFonts w:eastAsia="Times New Roman" w:cs="Times New Roman"/>
          <w:sz w:val="24"/>
          <w:szCs w:val="24"/>
          <w:lang w:eastAsia="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r w:rsidRPr="004F5485">
        <w:rPr>
          <w:rFonts w:eastAsia="Times New Roman" w:cs="Times New Roman"/>
          <w:noProof/>
          <w:sz w:val="24"/>
          <w:szCs w:val="24"/>
          <w:lang w:eastAsia="ru-RU"/>
        </w:rPr>
        <mc:AlternateContent>
          <mc:Choice Requires="wps">
            <w:drawing>
              <wp:inline distT="0" distB="0" distL="0" distR="0" wp14:anchorId="3F3409FA" wp14:editId="7BA70357">
                <wp:extent cx="304800" cy="304800"/>
                <wp:effectExtent l="0" t="0" r="0" b="0"/>
                <wp:docPr id="24" name="AutoShape 28"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11B54" id="AutoShape 28"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Cm7LtO8CAAAQ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4F5485" w:rsidRPr="004F5485" w:rsidRDefault="004F5485" w:rsidP="004F5485">
      <w:pPr>
        <w:numPr>
          <w:ilvl w:val="0"/>
          <w:numId w:val="36"/>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Экзаменационные материалы доставляются в ППЭ членами ГЭК в день проведения экзамена по соответствующему учебному предмету.</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39"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43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40"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37"/>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 xml:space="preserve">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141" w:anchor="sub_1037" w:history="1">
        <w:r w:rsidRPr="004F5485">
          <w:rPr>
            <w:rFonts w:eastAsia="Times New Roman" w:cs="Times New Roman"/>
            <w:color w:val="0000FF"/>
            <w:sz w:val="24"/>
            <w:szCs w:val="24"/>
            <w:u w:val="single"/>
            <w:lang w:eastAsia="ru-RU"/>
          </w:rPr>
          <w:t>пункте 37</w:t>
        </w:r>
      </w:hyperlink>
      <w:r w:rsidRPr="004F5485">
        <w:rPr>
          <w:rFonts w:eastAsia="Times New Roman" w:cs="Times New Roman"/>
          <w:sz w:val="24"/>
          <w:szCs w:val="24"/>
          <w:lang w:eastAsia="ru-RU"/>
        </w:rPr>
        <w:t xml:space="preserve"> настоящего Порядка, осуществляется индивидуально с учетом состояния их здоровья, особенностей психофизического развития.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42"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44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43"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38"/>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Организаторы информируют обучающихся, выпускников прошлых лет о том, что записи на КИМ и черновиках не обрабатываются и не проверяются.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 xml:space="preserve">В случае нехватки места в бланке для ответов на задания с развернутым ответом по просьбе обучающегося, выпускника прошлых лет организаторы выдают ему </w:t>
      </w:r>
      <w:hyperlink r:id="rId144" w:history="1">
        <w:r w:rsidRPr="004F5485">
          <w:rPr>
            <w:rFonts w:eastAsia="Times New Roman" w:cs="Times New Roman"/>
            <w:color w:val="0000FF"/>
            <w:sz w:val="24"/>
            <w:szCs w:val="24"/>
            <w:u w:val="single"/>
            <w:lang w:eastAsia="ru-RU"/>
          </w:rPr>
          <w:t>дополнительный бланк</w:t>
        </w:r>
      </w:hyperlink>
      <w:r w:rsidRPr="004F5485">
        <w:rPr>
          <w:rFonts w:eastAsia="Times New Roman" w:cs="Times New Roman"/>
          <w:sz w:val="24"/>
          <w:szCs w:val="24"/>
          <w:lang w:eastAsia="ru-RU"/>
        </w:rPr>
        <w:t>.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45"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45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46"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39"/>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а) ручка;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б) документ, удостоверяющий личность;</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средства обучения и воспитания</w:t>
      </w:r>
      <w:hyperlink r:id="rId147" w:anchor="sub_9918" w:history="1">
        <w:r w:rsidRPr="004F5485">
          <w:rPr>
            <w:rFonts w:eastAsia="Times New Roman" w:cs="Times New Roman"/>
            <w:color w:val="0000FF"/>
            <w:sz w:val="24"/>
            <w:szCs w:val="24"/>
            <w:u w:val="single"/>
            <w:lang w:eastAsia="ru-RU"/>
          </w:rPr>
          <w:t>*(18)</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г) лекарства и питание (при необходимости);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д) специальные технические средства (для лиц, указанных в </w:t>
      </w:r>
      <w:hyperlink r:id="rId148" w:anchor="sub_1037" w:history="1">
        <w:r w:rsidRPr="004F5485">
          <w:rPr>
            <w:rFonts w:eastAsia="Times New Roman" w:cs="Times New Roman"/>
            <w:color w:val="0000FF"/>
            <w:sz w:val="24"/>
            <w:szCs w:val="24"/>
            <w:u w:val="single"/>
            <w:lang w:eastAsia="ru-RU"/>
          </w:rPr>
          <w:t>пункте 37</w:t>
        </w:r>
      </w:hyperlink>
      <w:r w:rsidRPr="004F5485">
        <w:rPr>
          <w:rFonts w:eastAsia="Times New Roman" w:cs="Times New Roman"/>
          <w:sz w:val="24"/>
          <w:szCs w:val="24"/>
          <w:lang w:eastAsia="ru-RU"/>
        </w:rPr>
        <w:t xml:space="preserve"> Порядка);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е) черновик.</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день проведения экзамена (в период с момента входа в ППЭ и до окончания экзамена) в ППЭ запрещается: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 xml:space="preserve">б) организаторам, ассистентам, оказывающим необходимую техническую помощь лицам, указанным в </w:t>
      </w:r>
      <w:hyperlink r:id="rId149" w:anchor="sub_1037" w:history="1">
        <w:r w:rsidRPr="004F5485">
          <w:rPr>
            <w:rFonts w:eastAsia="Times New Roman" w:cs="Times New Roman"/>
            <w:color w:val="0000FF"/>
            <w:sz w:val="24"/>
            <w:szCs w:val="24"/>
            <w:u w:val="single"/>
            <w:lang w:eastAsia="ru-RU"/>
          </w:rPr>
          <w:t>пункте 37</w:t>
        </w:r>
      </w:hyperlink>
      <w:r w:rsidRPr="004F5485">
        <w:rPr>
          <w:rFonts w:eastAsia="Times New Roman" w:cs="Times New Roman"/>
          <w:sz w:val="24"/>
          <w:szCs w:val="24"/>
          <w:lang w:eastAsia="ru-RU"/>
        </w:rPr>
        <w:t xml:space="preserve"> настоящего Порядка, техническим специалистам - иметь при себе средства связи;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в) лицам, перечисленным в </w:t>
      </w:r>
      <w:hyperlink r:id="rId150" w:anchor="sub_1040" w:history="1">
        <w:r w:rsidRPr="004F5485">
          <w:rPr>
            <w:rFonts w:eastAsia="Times New Roman" w:cs="Times New Roman"/>
            <w:color w:val="0000FF"/>
            <w:sz w:val="24"/>
            <w:szCs w:val="24"/>
            <w:u w:val="single"/>
            <w:lang w:eastAsia="ru-RU"/>
          </w:rPr>
          <w:t>пункте 40</w:t>
        </w:r>
      </w:hyperlink>
      <w:r w:rsidRPr="004F5485">
        <w:rPr>
          <w:rFonts w:eastAsia="Times New Roman" w:cs="Times New Roman"/>
          <w:sz w:val="24"/>
          <w:szCs w:val="24"/>
          <w:lang w:eastAsia="ru-RU"/>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г) обучающимся, выпускникам прошлых лет, организаторам, ассистентам, оказывающим необходимую техническую помощь лицам, указанным в </w:t>
      </w:r>
      <w:hyperlink r:id="rId151" w:anchor="sub_1037" w:history="1">
        <w:r w:rsidRPr="004F5485">
          <w:rPr>
            <w:rFonts w:eastAsia="Times New Roman" w:cs="Times New Roman"/>
            <w:color w:val="0000FF"/>
            <w:sz w:val="24"/>
            <w:szCs w:val="24"/>
            <w:u w:val="single"/>
            <w:lang w:eastAsia="ru-RU"/>
          </w:rPr>
          <w:t>пункте 37</w:t>
        </w:r>
      </w:hyperlink>
      <w:r w:rsidRPr="004F5485">
        <w:rPr>
          <w:rFonts w:eastAsia="Times New Roman" w:cs="Times New Roman"/>
          <w:sz w:val="24"/>
          <w:szCs w:val="24"/>
          <w:lang w:eastAsia="ru-RU"/>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r w:rsidRPr="004F5485">
        <w:rPr>
          <w:rFonts w:eastAsia="Times New Roman" w:cs="Times New Roman"/>
          <w:noProof/>
          <w:sz w:val="24"/>
          <w:szCs w:val="24"/>
          <w:lang w:eastAsia="ru-RU"/>
        </w:rPr>
        <mc:AlternateContent>
          <mc:Choice Requires="wps">
            <w:drawing>
              <wp:inline distT="0" distB="0" distL="0" distR="0" wp14:anchorId="4A6F9882" wp14:editId="38EA6CAB">
                <wp:extent cx="304800" cy="304800"/>
                <wp:effectExtent l="0" t="0" r="0" b="0"/>
                <wp:docPr id="23" name="AutoShape 29"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DC93B" id="AutoShape 29"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d7HAmu8CAAAQ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4F5485" w:rsidRPr="004F5485" w:rsidRDefault="004F5485" w:rsidP="004F5485">
      <w:pPr>
        <w:numPr>
          <w:ilvl w:val="0"/>
          <w:numId w:val="40"/>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При проведении ЕГЭ по иностранным языкам в экзамен включается раздел "Аудирование", все задания по которому записаны на аудионоситель.</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Аудитории, выделяемые для проведения раздела "Аудирование", оборудуются средствами воспроизведения аудионосителей.</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52"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47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53"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41"/>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ГАРАНТ: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О проведении устной части ЕГЭ по иностранным языкам см. </w:t>
      </w:r>
      <w:hyperlink r:id="rId154" w:history="1">
        <w:r w:rsidRPr="004F5485">
          <w:rPr>
            <w:rFonts w:eastAsia="Times New Roman" w:cs="Times New Roman"/>
            <w:color w:val="0000FF"/>
            <w:sz w:val="24"/>
            <w:szCs w:val="24"/>
            <w:u w:val="single"/>
            <w:lang w:eastAsia="ru-RU"/>
          </w:rPr>
          <w:t>письмо</w:t>
        </w:r>
      </w:hyperlink>
      <w:r w:rsidRPr="004F5485">
        <w:rPr>
          <w:rFonts w:eastAsia="Times New Roman" w:cs="Times New Roman"/>
          <w:sz w:val="24"/>
          <w:szCs w:val="24"/>
          <w:lang w:eastAsia="ru-RU"/>
        </w:rPr>
        <w:t xml:space="preserve"> Рособрнадзора от 18 мая 2015 г. N 02-182</w:t>
      </w:r>
    </w:p>
    <w:p w:rsidR="004F5485" w:rsidRPr="004F5485" w:rsidRDefault="004F5485" w:rsidP="004F5485">
      <w:pPr>
        <w:numPr>
          <w:ilvl w:val="0"/>
          <w:numId w:val="42"/>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4F5485" w:rsidRPr="004F5485" w:rsidRDefault="004F5485" w:rsidP="004F5485">
      <w:pPr>
        <w:numPr>
          <w:ilvl w:val="0"/>
          <w:numId w:val="42"/>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4F5485" w:rsidRPr="004F5485" w:rsidRDefault="004F5485" w:rsidP="004F5485">
      <w:pPr>
        <w:numPr>
          <w:ilvl w:val="0"/>
          <w:numId w:val="43"/>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 xml:space="preserve">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w:t>
      </w:r>
      <w:r w:rsidRPr="004F5485">
        <w:rPr>
          <w:rFonts w:eastAsia="Times New Roman" w:cs="Times New Roman"/>
          <w:sz w:val="24"/>
          <w:szCs w:val="24"/>
          <w:lang w:eastAsia="ru-RU"/>
        </w:rPr>
        <w:lastRenderedPageBreak/>
        <w:t>экзаменационные работы, выполненные на компьютере, в присутствии членов ГЭК переносятся ассистентами в бланки ЕГЭ.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55"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5 августа 2014 г. N 923 в пункт 51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56"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44"/>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По завершении экзамена члены ГЭК составляют отчет о проведении ЕГЭ в ППЭ, который в тот же день передается в ГЭК.</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Экзаменационные работы ГВЭ в тот же день доставляются членами ГЭК из ППЭ в предметные комиссии.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noProof/>
          <w:sz w:val="24"/>
          <w:szCs w:val="24"/>
          <w:lang w:eastAsia="ru-RU"/>
        </w:rPr>
        <mc:AlternateContent>
          <mc:Choice Requires="wps">
            <w:drawing>
              <wp:inline distT="0" distB="0" distL="0" distR="0" wp14:anchorId="363A8127" wp14:editId="00CE38B4">
                <wp:extent cx="304800" cy="304800"/>
                <wp:effectExtent l="0" t="0" r="0" b="0"/>
                <wp:docPr id="22" name="AutoShape 30"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6BB76" id="AutoShape 30"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9s+rFu8CAAAQ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4F5485" w:rsidRPr="004F5485" w:rsidRDefault="004F5485" w:rsidP="004F5485">
      <w:pPr>
        <w:spacing w:before="100" w:beforeAutospacing="1" w:after="100" w:afterAutospacing="1"/>
        <w:ind w:firstLine="0"/>
        <w:outlineLvl w:val="3"/>
        <w:rPr>
          <w:rFonts w:eastAsia="Times New Roman" w:cs="Times New Roman"/>
          <w:b/>
          <w:bCs/>
          <w:sz w:val="24"/>
          <w:szCs w:val="24"/>
          <w:lang w:eastAsia="ru-RU"/>
        </w:rPr>
      </w:pPr>
      <w:r w:rsidRPr="004F5485">
        <w:rPr>
          <w:rFonts w:eastAsia="Times New Roman" w:cs="Times New Roman"/>
          <w:b/>
          <w:bCs/>
          <w:sz w:val="24"/>
          <w:szCs w:val="24"/>
          <w:lang w:eastAsia="ru-RU"/>
        </w:rPr>
        <w:t>VII. Проверка экзаменационных работ и их оценивание</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57"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пункт 52 изложен в новой редакции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58"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45"/>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При проведении ГИА в форме ЕГЭ (за исключением ЕГЭ по математике базового уровня) используется стобалльная система оценки.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При проведении ГИА в форме ЕГЭ по математике базового уровня, а также в форме ГВЭ используется пятибалльная система оценки.</w:t>
      </w:r>
    </w:p>
    <w:p w:rsidR="004F5485" w:rsidRPr="004F5485" w:rsidRDefault="004F5485" w:rsidP="004F5485">
      <w:pPr>
        <w:numPr>
          <w:ilvl w:val="0"/>
          <w:numId w:val="46"/>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Проверка экзаменационных работ ЕГЭ обучающихся, выпускников прошлых лет включает в себя: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обработку бланков ЕГЭ;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проверку ответов обучающихся, выпускников прошлых лет на задания экзаменационной работы, предусматривающие развернутый ответ; централизованную проверку экзаменационных работ.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59"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54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60"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47"/>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Записи на черновиках и КИМ не обрабатываются и не проверяются.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61"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55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62"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48"/>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бланков ЕГЭ по математике базового уровня - не позднее трех календарных дней после проведения экзамена;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бланков ЕГЭ по математике профильного уровня - не позднее четырех календарных дней после проведения экзамена;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бланков ЕГЭ по русскому языку - не позднее шести календарных дней после проведения экзамена;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бланков ЕГЭ по остальным учебным предметам - не позднее четырех календарных дней после проведения соответствующего экзамена;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4F5485" w:rsidRPr="004F5485" w:rsidRDefault="004F5485" w:rsidP="004F5485">
      <w:pPr>
        <w:numPr>
          <w:ilvl w:val="0"/>
          <w:numId w:val="49"/>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Обработка экзаменационных работ ЕГЭ включает в себя: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сканирование бланков ЕГЭ;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распознавание информации, внесенной в бланки ЕГЭ;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сверку распознанной информации с оригинальной информацией, внесенной в бланки ЕГЭ;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63"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57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64"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50"/>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4F5485" w:rsidRPr="004F5485" w:rsidRDefault="004F5485" w:rsidP="004F5485">
      <w:pPr>
        <w:numPr>
          <w:ilvl w:val="0"/>
          <w:numId w:val="51"/>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65"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59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66"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52"/>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В рамках осуществления проверки экзаменационных работ обучающихся, выпускников прошлых лет предметные комиссии: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принимают к рассмотрению экзаменационные работы;</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hyperlink r:id="rId167" w:anchor="sub_998" w:history="1">
        <w:r w:rsidRPr="004F5485">
          <w:rPr>
            <w:rFonts w:eastAsia="Times New Roman" w:cs="Times New Roman"/>
            <w:color w:val="0000FF"/>
            <w:sz w:val="24"/>
            <w:szCs w:val="24"/>
            <w:u w:val="single"/>
            <w:lang w:eastAsia="ru-RU"/>
          </w:rPr>
          <w:t>*(8)</w:t>
        </w:r>
      </w:hyperlink>
      <w:r w:rsidRPr="004F5485">
        <w:rPr>
          <w:rFonts w:eastAsia="Times New Roman" w:cs="Times New Roman"/>
          <w:sz w:val="24"/>
          <w:szCs w:val="24"/>
          <w:lang w:eastAsia="ru-RU"/>
        </w:rPr>
        <w:t>.</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68"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60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69" w:history="1">
        <w:r w:rsidRPr="004F5485">
          <w:rPr>
            <w:rFonts w:eastAsia="Times New Roman" w:cs="Times New Roman"/>
            <w:color w:val="0000FF"/>
            <w:sz w:val="24"/>
            <w:szCs w:val="24"/>
            <w:u w:val="single"/>
            <w:lang w:eastAsia="ru-RU"/>
          </w:rPr>
          <w:t>См. текст пункта в предыдущей редакции</w:t>
        </w:r>
      </w:hyperlink>
      <w:r w:rsidRPr="004F5485">
        <w:rPr>
          <w:rFonts w:eastAsia="Times New Roman" w:cs="Times New Roman"/>
          <w:noProof/>
          <w:sz w:val="24"/>
          <w:szCs w:val="24"/>
          <w:lang w:eastAsia="ru-RU"/>
        </w:rPr>
        <mc:AlternateContent>
          <mc:Choice Requires="wps">
            <w:drawing>
              <wp:inline distT="0" distB="0" distL="0" distR="0" wp14:anchorId="7D798B68" wp14:editId="772294B4">
                <wp:extent cx="304800" cy="304800"/>
                <wp:effectExtent l="0" t="0" r="0" b="0"/>
                <wp:docPr id="21" name="AutoShape 31"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CD22F" id="AutoShape 31"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AvMtjO8CAAAQ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4F5485" w:rsidRPr="004F5485" w:rsidRDefault="004F5485" w:rsidP="004F5485">
      <w:pPr>
        <w:numPr>
          <w:ilvl w:val="0"/>
          <w:numId w:val="53"/>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Экзаменационные работы проходят следующие виды проверок:</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а) проверку двумя экспертами (далее - первая и вторая проверки);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4F5485" w:rsidRPr="004F5485" w:rsidRDefault="004F5485" w:rsidP="004F5485">
      <w:pPr>
        <w:numPr>
          <w:ilvl w:val="0"/>
          <w:numId w:val="54"/>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4F5485" w:rsidRPr="004F5485" w:rsidRDefault="004F5485" w:rsidP="004F5485">
      <w:pPr>
        <w:numPr>
          <w:ilvl w:val="0"/>
          <w:numId w:val="54"/>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4F5485" w:rsidRPr="004F5485" w:rsidRDefault="004F5485" w:rsidP="004F5485">
      <w:pPr>
        <w:numPr>
          <w:ilvl w:val="0"/>
          <w:numId w:val="55"/>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4F5485" w:rsidRPr="004F5485" w:rsidRDefault="004F5485" w:rsidP="004F5485">
      <w:pPr>
        <w:numPr>
          <w:ilvl w:val="0"/>
          <w:numId w:val="56"/>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а) члены ГЭК - по решению председателя ГЭК;</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б) общественные наблюдатели, аккредитованные в установленном порядке, - по желанию;</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F5485" w:rsidRPr="004F5485" w:rsidRDefault="004F5485" w:rsidP="004F5485">
      <w:pPr>
        <w:numPr>
          <w:ilvl w:val="0"/>
          <w:numId w:val="57"/>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70"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66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71"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58"/>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Централизованная проверка включает в себя: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организацию межрегиональной перекрестной проверки и в случаях, установленных настоящим Порядком, перепроверки;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определение первичных баллов ЕГЭ (сумма баллов за правильно выполненные задания экзаменационной работы);</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перевод первичных баллов ЕГЭ (за исключением ЕГЭ по математике базового уровня) в стобалльную систему оценивания.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Результаты перепроверки оформляются протоколами.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4F5485" w:rsidRPr="004F5485" w:rsidRDefault="004F5485" w:rsidP="004F5485">
      <w:pPr>
        <w:spacing w:before="100" w:beforeAutospacing="1" w:after="100" w:afterAutospacing="1"/>
        <w:ind w:firstLine="0"/>
        <w:outlineLvl w:val="3"/>
        <w:rPr>
          <w:rFonts w:eastAsia="Times New Roman" w:cs="Times New Roman"/>
          <w:b/>
          <w:bCs/>
          <w:sz w:val="24"/>
          <w:szCs w:val="24"/>
          <w:lang w:eastAsia="ru-RU"/>
        </w:rPr>
      </w:pPr>
      <w:r w:rsidRPr="004F5485">
        <w:rPr>
          <w:rFonts w:eastAsia="Times New Roman" w:cs="Times New Roman"/>
          <w:b/>
          <w:bCs/>
          <w:sz w:val="24"/>
          <w:szCs w:val="24"/>
          <w:lang w:eastAsia="ru-RU"/>
        </w:rPr>
        <w:t>VIII. Утверждение, изменение и (или) аннулирование результатов ГИА</w:t>
      </w:r>
    </w:p>
    <w:p w:rsidR="004F5485" w:rsidRPr="004F5485" w:rsidRDefault="004F5485" w:rsidP="004F5485">
      <w:pPr>
        <w:numPr>
          <w:ilvl w:val="0"/>
          <w:numId w:val="59"/>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r w:rsidRPr="004F5485">
        <w:rPr>
          <w:rFonts w:eastAsia="Times New Roman" w:cs="Times New Roman"/>
          <w:noProof/>
          <w:sz w:val="24"/>
          <w:szCs w:val="24"/>
          <w:lang w:eastAsia="ru-RU"/>
        </w:rPr>
        <mc:AlternateContent>
          <mc:Choice Requires="wps">
            <w:drawing>
              <wp:inline distT="0" distB="0" distL="0" distR="0" wp14:anchorId="3AE6179B" wp14:editId="16B9AE7E">
                <wp:extent cx="304800" cy="304800"/>
                <wp:effectExtent l="0" t="0" r="0" b="0"/>
                <wp:docPr id="20" name="AutoShape 32"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EF5FE" id="AutoShape 32"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ZTW0zwAgAAEA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4F5485" w:rsidRPr="004F5485" w:rsidRDefault="004F5485" w:rsidP="004F5485">
      <w:pPr>
        <w:numPr>
          <w:ilvl w:val="0"/>
          <w:numId w:val="60"/>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4F5485" w:rsidRPr="004F5485" w:rsidRDefault="004F5485" w:rsidP="004F5485">
      <w:pPr>
        <w:numPr>
          <w:ilvl w:val="0"/>
          <w:numId w:val="60"/>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4F5485" w:rsidRPr="004F5485" w:rsidRDefault="004F5485" w:rsidP="004F5485">
      <w:pPr>
        <w:numPr>
          <w:ilvl w:val="0"/>
          <w:numId w:val="60"/>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w:t>
      </w:r>
      <w:r w:rsidRPr="004F5485">
        <w:rPr>
          <w:rFonts w:eastAsia="Times New Roman" w:cs="Times New Roman"/>
          <w:sz w:val="24"/>
          <w:szCs w:val="24"/>
          <w:lang w:eastAsia="ru-RU"/>
        </w:rPr>
        <w:lastRenderedPageBreak/>
        <w:t>принимает решение об изменении результата ГИА согласно протоколам конфликтной комиссии.</w:t>
      </w:r>
    </w:p>
    <w:p w:rsidR="004F5485" w:rsidRPr="004F5485" w:rsidRDefault="004F5485" w:rsidP="004F5485">
      <w:pPr>
        <w:numPr>
          <w:ilvl w:val="0"/>
          <w:numId w:val="61"/>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 xml:space="preserve">При установлении фактов нарушения порядка проведения ГИА со стороны обучающихся, выпускников прошлых лет или лиц, перечисленных в </w:t>
      </w:r>
      <w:hyperlink r:id="rId172" w:anchor="sub_1040" w:history="1">
        <w:r w:rsidRPr="004F5485">
          <w:rPr>
            <w:rFonts w:eastAsia="Times New Roman" w:cs="Times New Roman"/>
            <w:color w:val="0000FF"/>
            <w:sz w:val="24"/>
            <w:szCs w:val="24"/>
            <w:u w:val="single"/>
            <w:lang w:eastAsia="ru-RU"/>
          </w:rPr>
          <w:t>пункте 40</w:t>
        </w:r>
      </w:hyperlink>
      <w:r w:rsidRPr="004F5485">
        <w:rPr>
          <w:rFonts w:eastAsia="Times New Roman" w:cs="Times New Roman"/>
          <w:sz w:val="24"/>
          <w:szCs w:val="24"/>
          <w:lang w:eastAsia="ru-RU"/>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4F5485" w:rsidRPr="004F5485" w:rsidRDefault="004F5485" w:rsidP="004F5485">
      <w:pPr>
        <w:numPr>
          <w:ilvl w:val="0"/>
          <w:numId w:val="62"/>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4F5485" w:rsidRPr="004F5485" w:rsidRDefault="004F5485" w:rsidP="004F5485">
      <w:pPr>
        <w:numPr>
          <w:ilvl w:val="0"/>
          <w:numId w:val="62"/>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4F5485" w:rsidRPr="004F5485" w:rsidRDefault="004F5485" w:rsidP="004F5485">
      <w:pPr>
        <w:spacing w:before="100" w:beforeAutospacing="1" w:after="100" w:afterAutospacing="1"/>
        <w:ind w:firstLine="0"/>
        <w:outlineLvl w:val="3"/>
        <w:rPr>
          <w:rFonts w:eastAsia="Times New Roman" w:cs="Times New Roman"/>
          <w:b/>
          <w:bCs/>
          <w:sz w:val="24"/>
          <w:szCs w:val="24"/>
          <w:lang w:eastAsia="ru-RU"/>
        </w:rPr>
      </w:pPr>
      <w:r w:rsidRPr="004F5485">
        <w:rPr>
          <w:rFonts w:eastAsia="Times New Roman" w:cs="Times New Roman"/>
          <w:b/>
          <w:bCs/>
          <w:sz w:val="24"/>
          <w:szCs w:val="24"/>
          <w:lang w:eastAsia="ru-RU"/>
        </w:rPr>
        <w:t>IX. Оценка результатов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73"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7 июля 2015 г. N 693 в пункт 74 внесены изменения, </w:t>
      </w:r>
      <w:hyperlink r:id="rId174" w:history="1">
        <w:r w:rsidRPr="004F5485">
          <w:rPr>
            <w:rFonts w:eastAsia="Times New Roman" w:cs="Times New Roman"/>
            <w:color w:val="0000FF"/>
            <w:sz w:val="24"/>
            <w:szCs w:val="24"/>
            <w:u w:val="single"/>
            <w:lang w:eastAsia="ru-RU"/>
          </w:rPr>
          <w:t>вступающие в силу</w:t>
        </w:r>
      </w:hyperlink>
      <w:r w:rsidRPr="004F5485">
        <w:rPr>
          <w:rFonts w:eastAsia="Times New Roman" w:cs="Times New Roman"/>
          <w:sz w:val="24"/>
          <w:szCs w:val="24"/>
          <w:lang w:eastAsia="ru-RU"/>
        </w:rPr>
        <w:t xml:space="preserve"> с 1 августа 2015 г.</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75"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63"/>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w:t>
      </w:r>
      <w:hyperlink r:id="rId176" w:anchor="sub_998" w:history="1">
        <w:r w:rsidRPr="004F5485">
          <w:rPr>
            <w:rFonts w:eastAsia="Times New Roman" w:cs="Times New Roman"/>
            <w:color w:val="0000FF"/>
            <w:sz w:val="24"/>
            <w:szCs w:val="24"/>
            <w:u w:val="single"/>
            <w:lang w:eastAsia="ru-RU"/>
          </w:rPr>
          <w:t>*(8)</w:t>
        </w:r>
      </w:hyperlink>
      <w:r w:rsidRPr="004F5485">
        <w:rPr>
          <w:rFonts w:eastAsia="Times New Roman" w:cs="Times New Roman"/>
          <w:sz w:val="24"/>
          <w:szCs w:val="24"/>
          <w:lang w:eastAsia="ru-RU"/>
        </w:rPr>
        <w:t>, а при сдаче ГВЭ и ЕГЭ по математике базового уровня получил отметки не ниже удовлетворительной (три балла).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77"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7 июля 2015 г. N 693 пункт 75 изложен в новой редакции, </w:t>
      </w:r>
      <w:hyperlink r:id="rId178" w:history="1">
        <w:r w:rsidRPr="004F5485">
          <w:rPr>
            <w:rFonts w:eastAsia="Times New Roman" w:cs="Times New Roman"/>
            <w:color w:val="0000FF"/>
            <w:sz w:val="24"/>
            <w:szCs w:val="24"/>
            <w:u w:val="single"/>
            <w:lang w:eastAsia="ru-RU"/>
          </w:rPr>
          <w:t>вступающей в силу</w:t>
        </w:r>
      </w:hyperlink>
      <w:r w:rsidRPr="004F5485">
        <w:rPr>
          <w:rFonts w:eastAsia="Times New Roman" w:cs="Times New Roman"/>
          <w:sz w:val="24"/>
          <w:szCs w:val="24"/>
          <w:lang w:eastAsia="ru-RU"/>
        </w:rPr>
        <w:t xml:space="preserve"> с 1 августа 2015 г.</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79"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64"/>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noProof/>
          <w:sz w:val="24"/>
          <w:szCs w:val="24"/>
          <w:lang w:eastAsia="ru-RU"/>
        </w:rPr>
        <mc:AlternateContent>
          <mc:Choice Requires="wps">
            <w:drawing>
              <wp:inline distT="0" distB="0" distL="0" distR="0" wp14:anchorId="282474D8" wp14:editId="337C7455">
                <wp:extent cx="304800" cy="304800"/>
                <wp:effectExtent l="0" t="0" r="0" b="0"/>
                <wp:docPr id="19" name="AutoShape 33"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CD210" id="AutoShape 33"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r+vJyu8CAAAQ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4F5485" w:rsidRPr="004F5485" w:rsidRDefault="004F5485" w:rsidP="004F5485">
      <w:pPr>
        <w:spacing w:before="100" w:beforeAutospacing="1" w:after="100" w:afterAutospacing="1"/>
        <w:ind w:firstLine="0"/>
        <w:outlineLvl w:val="3"/>
        <w:rPr>
          <w:rFonts w:eastAsia="Times New Roman" w:cs="Times New Roman"/>
          <w:b/>
          <w:bCs/>
          <w:sz w:val="24"/>
          <w:szCs w:val="24"/>
          <w:lang w:eastAsia="ru-RU"/>
        </w:rPr>
      </w:pPr>
      <w:r w:rsidRPr="004F5485">
        <w:rPr>
          <w:rFonts w:eastAsia="Times New Roman" w:cs="Times New Roman"/>
          <w:b/>
          <w:bCs/>
          <w:sz w:val="24"/>
          <w:szCs w:val="24"/>
          <w:lang w:eastAsia="ru-RU"/>
        </w:rPr>
        <w:t>X. Прием и рассмотрение апелляций</w:t>
      </w:r>
    </w:p>
    <w:p w:rsidR="004F5485" w:rsidRPr="004F5485" w:rsidRDefault="004F5485" w:rsidP="004F5485">
      <w:pPr>
        <w:numPr>
          <w:ilvl w:val="0"/>
          <w:numId w:val="65"/>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ГАРАНТ: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См. </w:t>
      </w:r>
      <w:hyperlink r:id="rId180" w:history="1">
        <w:r w:rsidRPr="004F5485">
          <w:rPr>
            <w:rFonts w:eastAsia="Times New Roman" w:cs="Times New Roman"/>
            <w:color w:val="0000FF"/>
            <w:sz w:val="24"/>
            <w:szCs w:val="24"/>
            <w:u w:val="single"/>
            <w:lang w:eastAsia="ru-RU"/>
          </w:rPr>
          <w:t>Методические материалы</w:t>
        </w:r>
      </w:hyperlink>
      <w:r w:rsidRPr="004F5485">
        <w:rPr>
          <w:rFonts w:eastAsia="Times New Roman" w:cs="Times New Roman"/>
          <w:sz w:val="24"/>
          <w:szCs w:val="24"/>
          <w:lang w:eastAsia="ru-RU"/>
        </w:rPr>
        <w:t xml:space="preserve"> по работе конфликтной комиссии субъекта РФ при проведении государственной итоговой аттестации по образовательным программам среднего общего образования, направленные </w:t>
      </w:r>
      <w:hyperlink r:id="rId181" w:history="1">
        <w:r w:rsidRPr="004F5485">
          <w:rPr>
            <w:rFonts w:eastAsia="Times New Roman" w:cs="Times New Roman"/>
            <w:color w:val="0000FF"/>
            <w:sz w:val="24"/>
            <w:szCs w:val="24"/>
            <w:u w:val="single"/>
            <w:lang w:eastAsia="ru-RU"/>
          </w:rPr>
          <w:t>письмом</w:t>
        </w:r>
      </w:hyperlink>
      <w:r w:rsidRPr="004F5485">
        <w:rPr>
          <w:rFonts w:eastAsia="Times New Roman" w:cs="Times New Roman"/>
          <w:sz w:val="24"/>
          <w:szCs w:val="24"/>
          <w:lang w:eastAsia="ru-RU"/>
        </w:rPr>
        <w:t xml:space="preserve"> Рособрнадзора от 17 февраля 2015 г. N 02-52</w:t>
      </w:r>
    </w:p>
    <w:p w:rsidR="004F5485" w:rsidRPr="004F5485" w:rsidRDefault="004F5485" w:rsidP="004F5485">
      <w:pPr>
        <w:numPr>
          <w:ilvl w:val="0"/>
          <w:numId w:val="66"/>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w:t>
      </w:r>
      <w:r w:rsidRPr="004F5485">
        <w:rPr>
          <w:rFonts w:eastAsia="Times New Roman" w:cs="Times New Roman"/>
          <w:sz w:val="24"/>
          <w:szCs w:val="24"/>
          <w:lang w:eastAsia="ru-RU"/>
        </w:rPr>
        <w:lastRenderedPageBreak/>
        <w:t>нарушением обучающимся, выпускником прошлых лет требований настоящего Порядка и неправильным оформлением экзаменационной работы.</w:t>
      </w:r>
    </w:p>
    <w:p w:rsidR="004F5485" w:rsidRPr="004F5485" w:rsidRDefault="004F5485" w:rsidP="004F5485">
      <w:pPr>
        <w:numPr>
          <w:ilvl w:val="0"/>
          <w:numId w:val="66"/>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4F5485" w:rsidRPr="004F5485" w:rsidRDefault="004F5485" w:rsidP="004F5485">
      <w:pPr>
        <w:numPr>
          <w:ilvl w:val="0"/>
          <w:numId w:val="66"/>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4F5485" w:rsidRPr="004F5485" w:rsidRDefault="004F5485" w:rsidP="004F5485">
      <w:pPr>
        <w:numPr>
          <w:ilvl w:val="0"/>
          <w:numId w:val="66"/>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При рассмотрении апелляции также присутствуют:</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а) члены ГЭК - по решению председателя ГЭК;</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б) общественные наблюдатели, аккредитованные в установленном порядке, - по желанию;</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Рассмотрение апелляции проводится в спокойной и доброжелательной обстановке.</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82"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5 августа 2014 г. N 923 в пункт 81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83"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67"/>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 xml:space="preserve">Апелляцию о нарушении установленного порядка проведения ГИА (за исключением случаев, установленных </w:t>
      </w:r>
      <w:hyperlink r:id="rId184" w:anchor="sub_1077" w:history="1">
        <w:r w:rsidRPr="004F5485">
          <w:rPr>
            <w:rFonts w:eastAsia="Times New Roman" w:cs="Times New Roman"/>
            <w:color w:val="0000FF"/>
            <w:sz w:val="24"/>
            <w:szCs w:val="24"/>
            <w:u w:val="single"/>
            <w:lang w:eastAsia="ru-RU"/>
          </w:rPr>
          <w:t>пунктом 77</w:t>
        </w:r>
      </w:hyperlink>
      <w:r w:rsidRPr="004F5485">
        <w:rPr>
          <w:rFonts w:eastAsia="Times New Roman" w:cs="Times New Roman"/>
          <w:sz w:val="24"/>
          <w:szCs w:val="24"/>
          <w:lang w:eastAsia="ru-RU"/>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4F5485" w:rsidRPr="004F5485" w:rsidRDefault="004F5485" w:rsidP="004F5485">
      <w:pPr>
        <w:numPr>
          <w:ilvl w:val="0"/>
          <w:numId w:val="67"/>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4F5485" w:rsidRPr="004F5485" w:rsidRDefault="004F5485" w:rsidP="004F5485">
      <w:pPr>
        <w:numPr>
          <w:ilvl w:val="0"/>
          <w:numId w:val="67"/>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 отклонении апелляции;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 удовлетворении апелляции.</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 xml:space="preserve">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w:t>
      </w:r>
      <w:hyperlink r:id="rId185" w:history="1">
        <w:r w:rsidRPr="004F5485">
          <w:rPr>
            <w:rFonts w:eastAsia="Times New Roman" w:cs="Times New Roman"/>
            <w:color w:val="0000FF"/>
            <w:sz w:val="24"/>
            <w:szCs w:val="24"/>
            <w:u w:val="single"/>
            <w:lang w:eastAsia="ru-RU"/>
          </w:rPr>
          <w:t>расписаниями</w:t>
        </w:r>
      </w:hyperlink>
      <w:r w:rsidRPr="004F5485">
        <w:rPr>
          <w:rFonts w:eastAsia="Times New Roman" w:cs="Times New Roman"/>
          <w:sz w:val="24"/>
          <w:szCs w:val="24"/>
          <w:lang w:eastAsia="ru-RU"/>
        </w:rPr>
        <w:t xml:space="preserve"> проведения ЕГЭ, ГВЭ.</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86"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84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87"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68"/>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Обучающиеся, выпускники прошлых лет заблаговременно информируются о времени, месте и порядке рассмотрения апелляций.</w:t>
      </w:r>
    </w:p>
    <w:p w:rsidR="004F5485" w:rsidRPr="004F5485" w:rsidRDefault="004F5485" w:rsidP="004F5485">
      <w:pPr>
        <w:numPr>
          <w:ilvl w:val="0"/>
          <w:numId w:val="69"/>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Руководитель организации, принявший апелляцию, незамедлительно передает ее в конфликтную комиссию.</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88"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16 января 2015 г. N 9 в пункт 86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89"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70"/>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r w:rsidRPr="004F5485">
        <w:rPr>
          <w:rFonts w:eastAsia="Times New Roman" w:cs="Times New Roman"/>
          <w:noProof/>
          <w:sz w:val="24"/>
          <w:szCs w:val="24"/>
          <w:lang w:eastAsia="ru-RU"/>
        </w:rPr>
        <mc:AlternateContent>
          <mc:Choice Requires="wps">
            <w:drawing>
              <wp:inline distT="0" distB="0" distL="0" distR="0" wp14:anchorId="19A34CA7" wp14:editId="726C6B16">
                <wp:extent cx="304800" cy="304800"/>
                <wp:effectExtent l="0" t="0" r="0" b="0"/>
                <wp:docPr id="18" name="AutoShape 34"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68DEB" id="AutoShape 34"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spDTC+8CAAAQ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4F5485" w:rsidRPr="004F5485" w:rsidRDefault="004F5485" w:rsidP="004F5485">
      <w:pPr>
        <w:numPr>
          <w:ilvl w:val="0"/>
          <w:numId w:val="71"/>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lastRenderedPageBreak/>
        <w:t>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Информация об изменениях:</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90" w:history="1">
        <w:r w:rsidRPr="004F5485">
          <w:rPr>
            <w:rFonts w:eastAsia="Times New Roman" w:cs="Times New Roman"/>
            <w:color w:val="0000FF"/>
            <w:sz w:val="24"/>
            <w:szCs w:val="24"/>
            <w:u w:val="single"/>
            <w:lang w:eastAsia="ru-RU"/>
          </w:rPr>
          <w:t>Приказом</w:t>
        </w:r>
      </w:hyperlink>
      <w:r w:rsidRPr="004F5485">
        <w:rPr>
          <w:rFonts w:eastAsia="Times New Roman" w:cs="Times New Roman"/>
          <w:sz w:val="24"/>
          <w:szCs w:val="24"/>
          <w:lang w:eastAsia="ru-RU"/>
        </w:rPr>
        <w:t xml:space="preserve"> Минобрнауки России от 5 августа 2014 г. N 923 в пункт 88 внесены изменения</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hyperlink r:id="rId191" w:history="1">
        <w:r w:rsidRPr="004F5485">
          <w:rPr>
            <w:rFonts w:eastAsia="Times New Roman" w:cs="Times New Roman"/>
            <w:color w:val="0000FF"/>
            <w:sz w:val="24"/>
            <w:szCs w:val="24"/>
            <w:u w:val="single"/>
            <w:lang w:eastAsia="ru-RU"/>
          </w:rPr>
          <w:t>См. текст пункта в предыдущей редакции</w:t>
        </w:r>
      </w:hyperlink>
    </w:p>
    <w:p w:rsidR="004F5485" w:rsidRPr="004F5485" w:rsidRDefault="004F5485" w:rsidP="004F5485">
      <w:pPr>
        <w:numPr>
          <w:ilvl w:val="0"/>
          <w:numId w:val="72"/>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4F5485" w:rsidRPr="004F5485" w:rsidRDefault="004F5485" w:rsidP="004F5485">
      <w:pPr>
        <w:numPr>
          <w:ilvl w:val="0"/>
          <w:numId w:val="73"/>
        </w:numPr>
        <w:spacing w:before="100" w:beforeAutospacing="1" w:after="100" w:afterAutospacing="1"/>
        <w:rPr>
          <w:rFonts w:eastAsia="Times New Roman" w:cs="Times New Roman"/>
          <w:sz w:val="24"/>
          <w:szCs w:val="24"/>
          <w:lang w:eastAsia="ru-RU"/>
        </w:rPr>
      </w:pPr>
      <w:r w:rsidRPr="004F5485">
        <w:rPr>
          <w:rFonts w:eastAsia="Times New Roman" w:cs="Times New Roman"/>
          <w:sz w:val="24"/>
          <w:szCs w:val="24"/>
          <w:lang w:eastAsia="ru-RU"/>
        </w:rPr>
        <w:t xml:space="preserve">Конфликтная комиссия рассматривает апелляцию о нарушении устанавливаемого порядка проведения ГИА (за исключением случаев, установленных </w:t>
      </w:r>
      <w:hyperlink r:id="rId192" w:anchor="sub_1076" w:history="1">
        <w:r w:rsidRPr="004F5485">
          <w:rPr>
            <w:rFonts w:eastAsia="Times New Roman" w:cs="Times New Roman"/>
            <w:color w:val="0000FF"/>
            <w:sz w:val="24"/>
            <w:szCs w:val="24"/>
            <w:u w:val="single"/>
            <w:lang w:eastAsia="ru-RU"/>
          </w:rPr>
          <w:t>пунктом 76</w:t>
        </w:r>
      </w:hyperlink>
      <w:r w:rsidRPr="004F5485">
        <w:rPr>
          <w:rFonts w:eastAsia="Times New Roman" w:cs="Times New Roman"/>
          <w:sz w:val="24"/>
          <w:szCs w:val="24"/>
          <w:lang w:eastAsia="ru-RU"/>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______________________________</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*(1) </w:t>
      </w:r>
      <w:hyperlink r:id="rId193" w:history="1">
        <w:r w:rsidRPr="004F5485">
          <w:rPr>
            <w:rFonts w:eastAsia="Times New Roman" w:cs="Times New Roman"/>
            <w:color w:val="0000FF"/>
            <w:sz w:val="24"/>
            <w:szCs w:val="24"/>
            <w:u w:val="single"/>
            <w:lang w:eastAsia="ru-RU"/>
          </w:rPr>
          <w:t>Часть 4 статьи 71</w:t>
        </w:r>
      </w:hyperlink>
      <w:r w:rsidRPr="004F5485">
        <w:rPr>
          <w:rFonts w:eastAsia="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*(2) </w:t>
      </w:r>
      <w:hyperlink r:id="rId194" w:history="1">
        <w:r w:rsidRPr="004F5485">
          <w:rPr>
            <w:rFonts w:eastAsia="Times New Roman" w:cs="Times New Roman"/>
            <w:color w:val="0000FF"/>
            <w:sz w:val="24"/>
            <w:szCs w:val="24"/>
            <w:u w:val="single"/>
            <w:lang w:eastAsia="ru-RU"/>
          </w:rPr>
          <w:t>Часть 6 статьи 68</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*(3) </w:t>
      </w:r>
      <w:hyperlink r:id="rId195" w:history="1">
        <w:r w:rsidRPr="004F5485">
          <w:rPr>
            <w:rFonts w:eastAsia="Times New Roman" w:cs="Times New Roman"/>
            <w:color w:val="0000FF"/>
            <w:sz w:val="24"/>
            <w:szCs w:val="24"/>
            <w:u w:val="single"/>
            <w:lang w:eastAsia="ru-RU"/>
          </w:rPr>
          <w:t>Часть 4 статьи 59</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*(4) </w:t>
      </w:r>
      <w:hyperlink r:id="rId196" w:history="1">
        <w:r w:rsidRPr="004F5485">
          <w:rPr>
            <w:rFonts w:eastAsia="Times New Roman" w:cs="Times New Roman"/>
            <w:color w:val="0000FF"/>
            <w:sz w:val="24"/>
            <w:szCs w:val="24"/>
            <w:u w:val="single"/>
            <w:lang w:eastAsia="ru-RU"/>
          </w:rPr>
          <w:t>Часть 11 статьи 59</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*(5) </w:t>
      </w:r>
      <w:hyperlink r:id="rId197" w:history="1">
        <w:r w:rsidRPr="004F5485">
          <w:rPr>
            <w:rFonts w:eastAsia="Times New Roman" w:cs="Times New Roman"/>
            <w:color w:val="0000FF"/>
            <w:sz w:val="24"/>
            <w:szCs w:val="24"/>
            <w:u w:val="single"/>
            <w:lang w:eastAsia="ru-RU"/>
          </w:rPr>
          <w:t>Пункт 1 части 13 статьи 59</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lastRenderedPageBreak/>
        <w:t xml:space="preserve">*(6) </w:t>
      </w:r>
      <w:hyperlink r:id="rId198" w:history="1">
        <w:r w:rsidRPr="004F5485">
          <w:rPr>
            <w:rFonts w:eastAsia="Times New Roman" w:cs="Times New Roman"/>
            <w:color w:val="0000FF"/>
            <w:sz w:val="24"/>
            <w:szCs w:val="24"/>
            <w:u w:val="single"/>
            <w:lang w:eastAsia="ru-RU"/>
          </w:rPr>
          <w:t>Пункт 2 части 13 статьи 59</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*(7) </w:t>
      </w:r>
      <w:hyperlink r:id="rId199" w:history="1">
        <w:r w:rsidRPr="004F5485">
          <w:rPr>
            <w:rFonts w:eastAsia="Times New Roman" w:cs="Times New Roman"/>
            <w:color w:val="0000FF"/>
            <w:sz w:val="24"/>
            <w:szCs w:val="24"/>
            <w:u w:val="single"/>
            <w:lang w:eastAsia="ru-RU"/>
          </w:rPr>
          <w:t>Часть 3 статьи 34</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*(8) </w:t>
      </w:r>
      <w:hyperlink r:id="rId200" w:history="1">
        <w:r w:rsidRPr="004F5485">
          <w:rPr>
            <w:rFonts w:eastAsia="Times New Roman" w:cs="Times New Roman"/>
            <w:color w:val="0000FF"/>
            <w:sz w:val="24"/>
            <w:szCs w:val="24"/>
            <w:u w:val="single"/>
            <w:lang w:eastAsia="ru-RU"/>
          </w:rPr>
          <w:t>Часть 14 статьи 59</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*(9) </w:t>
      </w:r>
      <w:hyperlink r:id="rId201" w:history="1">
        <w:r w:rsidRPr="004F5485">
          <w:rPr>
            <w:rFonts w:eastAsia="Times New Roman" w:cs="Times New Roman"/>
            <w:color w:val="0000FF"/>
            <w:sz w:val="24"/>
            <w:szCs w:val="24"/>
            <w:u w:val="single"/>
            <w:lang w:eastAsia="ru-RU"/>
          </w:rPr>
          <w:t>Пункт 2 части 12 статьи 59</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*(10) </w:t>
      </w:r>
      <w:hyperlink r:id="rId202" w:history="1">
        <w:r w:rsidRPr="004F5485">
          <w:rPr>
            <w:rFonts w:eastAsia="Times New Roman" w:cs="Times New Roman"/>
            <w:color w:val="0000FF"/>
            <w:sz w:val="24"/>
            <w:szCs w:val="24"/>
            <w:u w:val="single"/>
            <w:lang w:eastAsia="ru-RU"/>
          </w:rPr>
          <w:t>Пункт 2 части 9 статьи 59</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*(11) </w:t>
      </w:r>
      <w:hyperlink r:id="rId203" w:history="1">
        <w:r w:rsidRPr="004F5485">
          <w:rPr>
            <w:rFonts w:eastAsia="Times New Roman" w:cs="Times New Roman"/>
            <w:color w:val="0000FF"/>
            <w:sz w:val="24"/>
            <w:szCs w:val="24"/>
            <w:u w:val="single"/>
            <w:lang w:eastAsia="ru-RU"/>
          </w:rPr>
          <w:t>Пункт 1 части 2 статьи 98</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*(12) </w:t>
      </w:r>
      <w:hyperlink r:id="rId204" w:history="1">
        <w:r w:rsidRPr="004F5485">
          <w:rPr>
            <w:rFonts w:eastAsia="Times New Roman" w:cs="Times New Roman"/>
            <w:color w:val="0000FF"/>
            <w:sz w:val="24"/>
            <w:szCs w:val="24"/>
            <w:u w:val="single"/>
            <w:lang w:eastAsia="ru-RU"/>
          </w:rPr>
          <w:t>Часть 4 статьи 98</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*(13) </w:t>
      </w:r>
      <w:hyperlink r:id="rId205" w:history="1">
        <w:r w:rsidRPr="004F5485">
          <w:rPr>
            <w:rFonts w:eastAsia="Times New Roman" w:cs="Times New Roman"/>
            <w:color w:val="0000FF"/>
            <w:sz w:val="24"/>
            <w:szCs w:val="24"/>
            <w:u w:val="single"/>
            <w:lang w:eastAsia="ru-RU"/>
          </w:rPr>
          <w:t>Пункт 1 части 9 статьи 59</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*(14) </w:t>
      </w:r>
      <w:hyperlink r:id="rId206" w:history="1">
        <w:r w:rsidRPr="004F5485">
          <w:rPr>
            <w:rFonts w:eastAsia="Times New Roman" w:cs="Times New Roman"/>
            <w:color w:val="0000FF"/>
            <w:sz w:val="24"/>
            <w:szCs w:val="24"/>
            <w:u w:val="single"/>
            <w:lang w:eastAsia="ru-RU"/>
          </w:rPr>
          <w:t>Пункт 2 части 2 статьи 98</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*(15) </w:t>
      </w:r>
      <w:hyperlink r:id="rId207" w:history="1">
        <w:r w:rsidRPr="004F5485">
          <w:rPr>
            <w:rFonts w:eastAsia="Times New Roman" w:cs="Times New Roman"/>
            <w:color w:val="0000FF"/>
            <w:sz w:val="24"/>
            <w:szCs w:val="24"/>
            <w:u w:val="single"/>
            <w:lang w:eastAsia="ru-RU"/>
          </w:rPr>
          <w:t>Пункт 1 части 15 статьи 59</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*(16) </w:t>
      </w:r>
      <w:hyperlink r:id="rId208" w:history="1">
        <w:r w:rsidRPr="004F5485">
          <w:rPr>
            <w:rFonts w:eastAsia="Times New Roman" w:cs="Times New Roman"/>
            <w:color w:val="0000FF"/>
            <w:sz w:val="24"/>
            <w:szCs w:val="24"/>
            <w:u w:val="single"/>
            <w:lang w:eastAsia="ru-RU"/>
          </w:rPr>
          <w:t>Пункт 2 части 15 статьи 59</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*(17) </w:t>
      </w:r>
      <w:hyperlink r:id="rId209" w:history="1">
        <w:r w:rsidRPr="004F5485">
          <w:rPr>
            <w:rFonts w:eastAsia="Times New Roman" w:cs="Times New Roman"/>
            <w:color w:val="0000FF"/>
            <w:sz w:val="24"/>
            <w:szCs w:val="24"/>
            <w:u w:val="single"/>
            <w:lang w:eastAsia="ru-RU"/>
          </w:rPr>
          <w:t>Часть 15 статьи 59</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xml:space="preserve">*(18) </w:t>
      </w:r>
      <w:hyperlink r:id="rId210" w:history="1">
        <w:r w:rsidRPr="004F5485">
          <w:rPr>
            <w:rFonts w:eastAsia="Times New Roman" w:cs="Times New Roman"/>
            <w:color w:val="0000FF"/>
            <w:sz w:val="24"/>
            <w:szCs w:val="24"/>
            <w:u w:val="single"/>
            <w:lang w:eastAsia="ru-RU"/>
          </w:rPr>
          <w:t>Часть 5 статьи 59</w:t>
        </w:r>
      </w:hyperlink>
      <w:r w:rsidRPr="004F5485">
        <w:rPr>
          <w:rFonts w:eastAsia="Times New Roman" w:cs="Times New Roman"/>
          <w:sz w:val="24"/>
          <w:szCs w:val="24"/>
          <w:lang w:eastAsia="ru-RU"/>
        </w:rPr>
        <w:t xml:space="preserve"> Федерального закона.</w:t>
      </w:r>
    </w:p>
    <w:p w:rsidR="004F5485" w:rsidRPr="004F5485" w:rsidRDefault="004F5485" w:rsidP="004F5485">
      <w:pPr>
        <w:spacing w:before="100" w:beforeAutospacing="1" w:after="100" w:afterAutospacing="1"/>
        <w:ind w:firstLine="0"/>
        <w:rPr>
          <w:rFonts w:eastAsia="Times New Roman" w:cs="Times New Roman"/>
          <w:sz w:val="24"/>
          <w:szCs w:val="24"/>
          <w:lang w:eastAsia="ru-RU"/>
        </w:rPr>
      </w:pPr>
      <w:r w:rsidRPr="004F5485">
        <w:rPr>
          <w:rFonts w:eastAsia="Times New Roman" w:cs="Times New Roman"/>
          <w:sz w:val="24"/>
          <w:szCs w:val="24"/>
          <w:lang w:eastAsia="ru-RU"/>
        </w:rPr>
        <w:t> </w:t>
      </w:r>
    </w:p>
    <w:p w:rsidR="00E95D9D" w:rsidRDefault="00E95D9D">
      <w:bookmarkStart w:id="0" w:name="_GoBack"/>
      <w:bookmarkEnd w:id="0"/>
    </w:p>
    <w:sectPr w:rsidR="00E95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2CD0"/>
    <w:multiLevelType w:val="multilevel"/>
    <w:tmpl w:val="D6D42C9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50ADE"/>
    <w:multiLevelType w:val="multilevel"/>
    <w:tmpl w:val="3B6607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82384"/>
    <w:multiLevelType w:val="multilevel"/>
    <w:tmpl w:val="4B8CB0E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93E1C"/>
    <w:multiLevelType w:val="multilevel"/>
    <w:tmpl w:val="F7CAC75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4234E"/>
    <w:multiLevelType w:val="multilevel"/>
    <w:tmpl w:val="58C042D0"/>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F043B0"/>
    <w:multiLevelType w:val="multilevel"/>
    <w:tmpl w:val="F38CEAB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83080C"/>
    <w:multiLevelType w:val="multilevel"/>
    <w:tmpl w:val="D22C7EB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9258FC"/>
    <w:multiLevelType w:val="multilevel"/>
    <w:tmpl w:val="0E483EC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A1388C"/>
    <w:multiLevelType w:val="multilevel"/>
    <w:tmpl w:val="20A855B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064CEA"/>
    <w:multiLevelType w:val="multilevel"/>
    <w:tmpl w:val="0A14EF6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015109"/>
    <w:multiLevelType w:val="multilevel"/>
    <w:tmpl w:val="FFDE772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ED4E27"/>
    <w:multiLevelType w:val="multilevel"/>
    <w:tmpl w:val="C98A60E8"/>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1D66E2"/>
    <w:multiLevelType w:val="multilevel"/>
    <w:tmpl w:val="98021736"/>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B51CA2"/>
    <w:multiLevelType w:val="multilevel"/>
    <w:tmpl w:val="407EA4C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4123C8"/>
    <w:multiLevelType w:val="multilevel"/>
    <w:tmpl w:val="C534D6C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F1739"/>
    <w:multiLevelType w:val="multilevel"/>
    <w:tmpl w:val="3410CF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A5194E"/>
    <w:multiLevelType w:val="multilevel"/>
    <w:tmpl w:val="F0081F7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5163D9"/>
    <w:multiLevelType w:val="multilevel"/>
    <w:tmpl w:val="885A81E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4F497C"/>
    <w:multiLevelType w:val="multilevel"/>
    <w:tmpl w:val="9E6413FA"/>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754381"/>
    <w:multiLevelType w:val="multilevel"/>
    <w:tmpl w:val="D3CCEA7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4F6781"/>
    <w:multiLevelType w:val="multilevel"/>
    <w:tmpl w:val="1E805C9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397810"/>
    <w:multiLevelType w:val="multilevel"/>
    <w:tmpl w:val="AE3252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A808E5"/>
    <w:multiLevelType w:val="multilevel"/>
    <w:tmpl w:val="BBDCA1D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27211F"/>
    <w:multiLevelType w:val="multilevel"/>
    <w:tmpl w:val="9F24CF0E"/>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741A85"/>
    <w:multiLevelType w:val="multilevel"/>
    <w:tmpl w:val="1BB0A6F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BF5CB0"/>
    <w:multiLevelType w:val="multilevel"/>
    <w:tmpl w:val="1E88C09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390ED5"/>
    <w:multiLevelType w:val="multilevel"/>
    <w:tmpl w:val="781A090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F10262"/>
    <w:multiLevelType w:val="multilevel"/>
    <w:tmpl w:val="1E0C0C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DA6405"/>
    <w:multiLevelType w:val="multilevel"/>
    <w:tmpl w:val="BC28F73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C635C2D"/>
    <w:multiLevelType w:val="multilevel"/>
    <w:tmpl w:val="EAA67D6E"/>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533EFC"/>
    <w:multiLevelType w:val="multilevel"/>
    <w:tmpl w:val="1C5697FE"/>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5A34AB"/>
    <w:multiLevelType w:val="multilevel"/>
    <w:tmpl w:val="A91E4F58"/>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1744C4C"/>
    <w:multiLevelType w:val="multilevel"/>
    <w:tmpl w:val="A2ECDB90"/>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0555B0"/>
    <w:multiLevelType w:val="multilevel"/>
    <w:tmpl w:val="17662DB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3F3792C"/>
    <w:multiLevelType w:val="multilevel"/>
    <w:tmpl w:val="BF940876"/>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62666CC"/>
    <w:multiLevelType w:val="multilevel"/>
    <w:tmpl w:val="E9CAA0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031E10"/>
    <w:multiLevelType w:val="multilevel"/>
    <w:tmpl w:val="E69EF7E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EEC034E"/>
    <w:multiLevelType w:val="multilevel"/>
    <w:tmpl w:val="E54E6DA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71676B"/>
    <w:multiLevelType w:val="multilevel"/>
    <w:tmpl w:val="9F589B8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F7742BA"/>
    <w:multiLevelType w:val="multilevel"/>
    <w:tmpl w:val="26004F92"/>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2166242"/>
    <w:multiLevelType w:val="multilevel"/>
    <w:tmpl w:val="A88CA30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32A2BF4"/>
    <w:multiLevelType w:val="multilevel"/>
    <w:tmpl w:val="C13A861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47A0322"/>
    <w:multiLevelType w:val="multilevel"/>
    <w:tmpl w:val="BB8ED3A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4907132"/>
    <w:multiLevelType w:val="multilevel"/>
    <w:tmpl w:val="D49862B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71B70B4"/>
    <w:multiLevelType w:val="multilevel"/>
    <w:tmpl w:val="D324CCC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A4719ED"/>
    <w:multiLevelType w:val="multilevel"/>
    <w:tmpl w:val="89C4BF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A594639"/>
    <w:multiLevelType w:val="multilevel"/>
    <w:tmpl w:val="55C02D0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AC874CF"/>
    <w:multiLevelType w:val="multilevel"/>
    <w:tmpl w:val="E6BC556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B6610D9"/>
    <w:multiLevelType w:val="multilevel"/>
    <w:tmpl w:val="1D3263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500B00"/>
    <w:multiLevelType w:val="multilevel"/>
    <w:tmpl w:val="3E187E44"/>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EB75FEC"/>
    <w:multiLevelType w:val="multilevel"/>
    <w:tmpl w:val="6852B05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FA61DF7"/>
    <w:multiLevelType w:val="multilevel"/>
    <w:tmpl w:val="9B34A8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FC42F67"/>
    <w:multiLevelType w:val="multilevel"/>
    <w:tmpl w:val="99B439B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2577850"/>
    <w:multiLevelType w:val="multilevel"/>
    <w:tmpl w:val="CAEC576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5263295"/>
    <w:multiLevelType w:val="multilevel"/>
    <w:tmpl w:val="97181BE4"/>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8281480"/>
    <w:multiLevelType w:val="multilevel"/>
    <w:tmpl w:val="6FB264A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8461BBB"/>
    <w:multiLevelType w:val="multilevel"/>
    <w:tmpl w:val="3D1CA41C"/>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B2E0C60"/>
    <w:multiLevelType w:val="multilevel"/>
    <w:tmpl w:val="EB34E9B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B892573"/>
    <w:multiLevelType w:val="multilevel"/>
    <w:tmpl w:val="D674A07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CD318E7"/>
    <w:multiLevelType w:val="multilevel"/>
    <w:tmpl w:val="3692EFD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D2F0290"/>
    <w:multiLevelType w:val="multilevel"/>
    <w:tmpl w:val="15A6F2D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04B49AF"/>
    <w:multiLevelType w:val="multilevel"/>
    <w:tmpl w:val="17CC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128683F"/>
    <w:multiLevelType w:val="multilevel"/>
    <w:tmpl w:val="F960A18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2D7766A"/>
    <w:multiLevelType w:val="multilevel"/>
    <w:tmpl w:val="38AEFC2C"/>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40A67F2"/>
    <w:multiLevelType w:val="multilevel"/>
    <w:tmpl w:val="E35AA7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5785933"/>
    <w:multiLevelType w:val="multilevel"/>
    <w:tmpl w:val="6FCA247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6237AFA"/>
    <w:multiLevelType w:val="multilevel"/>
    <w:tmpl w:val="33C8D8D6"/>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8511F49"/>
    <w:multiLevelType w:val="multilevel"/>
    <w:tmpl w:val="E8C8F05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8617B2C"/>
    <w:multiLevelType w:val="multilevel"/>
    <w:tmpl w:val="597A112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BAA78A4"/>
    <w:multiLevelType w:val="multilevel"/>
    <w:tmpl w:val="08C4AD1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BED7F39"/>
    <w:multiLevelType w:val="multilevel"/>
    <w:tmpl w:val="F7B2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C1D3D76"/>
    <w:multiLevelType w:val="multilevel"/>
    <w:tmpl w:val="28FC91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FC70EF"/>
    <w:multiLevelType w:val="multilevel"/>
    <w:tmpl w:val="97A065D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0"/>
  </w:num>
  <w:num w:numId="2">
    <w:abstractNumId w:val="71"/>
  </w:num>
  <w:num w:numId="3">
    <w:abstractNumId w:val="61"/>
  </w:num>
  <w:num w:numId="4">
    <w:abstractNumId w:val="35"/>
  </w:num>
  <w:num w:numId="5">
    <w:abstractNumId w:val="21"/>
  </w:num>
  <w:num w:numId="6">
    <w:abstractNumId w:val="48"/>
  </w:num>
  <w:num w:numId="7">
    <w:abstractNumId w:val="64"/>
  </w:num>
  <w:num w:numId="8">
    <w:abstractNumId w:val="15"/>
  </w:num>
  <w:num w:numId="9">
    <w:abstractNumId w:val="27"/>
  </w:num>
  <w:num w:numId="10">
    <w:abstractNumId w:val="40"/>
  </w:num>
  <w:num w:numId="11">
    <w:abstractNumId w:val="45"/>
  </w:num>
  <w:num w:numId="12">
    <w:abstractNumId w:val="9"/>
  </w:num>
  <w:num w:numId="13">
    <w:abstractNumId w:val="41"/>
  </w:num>
  <w:num w:numId="14">
    <w:abstractNumId w:val="51"/>
  </w:num>
  <w:num w:numId="15">
    <w:abstractNumId w:val="43"/>
  </w:num>
  <w:num w:numId="16">
    <w:abstractNumId w:val="14"/>
  </w:num>
  <w:num w:numId="17">
    <w:abstractNumId w:val="2"/>
  </w:num>
  <w:num w:numId="18">
    <w:abstractNumId w:val="38"/>
  </w:num>
  <w:num w:numId="19">
    <w:abstractNumId w:val="3"/>
  </w:num>
  <w:num w:numId="20">
    <w:abstractNumId w:val="69"/>
  </w:num>
  <w:num w:numId="21">
    <w:abstractNumId w:val="26"/>
  </w:num>
  <w:num w:numId="22">
    <w:abstractNumId w:val="53"/>
  </w:num>
  <w:num w:numId="23">
    <w:abstractNumId w:val="16"/>
  </w:num>
  <w:num w:numId="24">
    <w:abstractNumId w:val="1"/>
  </w:num>
  <w:num w:numId="25">
    <w:abstractNumId w:val="22"/>
  </w:num>
  <w:num w:numId="26">
    <w:abstractNumId w:val="8"/>
  </w:num>
  <w:num w:numId="27">
    <w:abstractNumId w:val="68"/>
  </w:num>
  <w:num w:numId="28">
    <w:abstractNumId w:val="65"/>
  </w:num>
  <w:num w:numId="29">
    <w:abstractNumId w:val="13"/>
  </w:num>
  <w:num w:numId="30">
    <w:abstractNumId w:val="28"/>
  </w:num>
  <w:num w:numId="31">
    <w:abstractNumId w:val="36"/>
  </w:num>
  <w:num w:numId="32">
    <w:abstractNumId w:val="37"/>
  </w:num>
  <w:num w:numId="33">
    <w:abstractNumId w:val="25"/>
  </w:num>
  <w:num w:numId="34">
    <w:abstractNumId w:val="52"/>
  </w:num>
  <w:num w:numId="35">
    <w:abstractNumId w:val="57"/>
  </w:num>
  <w:num w:numId="36">
    <w:abstractNumId w:val="44"/>
  </w:num>
  <w:num w:numId="37">
    <w:abstractNumId w:val="60"/>
  </w:num>
  <w:num w:numId="38">
    <w:abstractNumId w:val="67"/>
  </w:num>
  <w:num w:numId="39">
    <w:abstractNumId w:val="33"/>
  </w:num>
  <w:num w:numId="40">
    <w:abstractNumId w:val="5"/>
  </w:num>
  <w:num w:numId="41">
    <w:abstractNumId w:val="42"/>
  </w:num>
  <w:num w:numId="42">
    <w:abstractNumId w:val="47"/>
  </w:num>
  <w:num w:numId="43">
    <w:abstractNumId w:val="6"/>
  </w:num>
  <w:num w:numId="44">
    <w:abstractNumId w:val="62"/>
  </w:num>
  <w:num w:numId="45">
    <w:abstractNumId w:val="7"/>
  </w:num>
  <w:num w:numId="46">
    <w:abstractNumId w:val="20"/>
  </w:num>
  <w:num w:numId="47">
    <w:abstractNumId w:val="24"/>
  </w:num>
  <w:num w:numId="48">
    <w:abstractNumId w:val="46"/>
  </w:num>
  <w:num w:numId="49">
    <w:abstractNumId w:val="72"/>
  </w:num>
  <w:num w:numId="50">
    <w:abstractNumId w:val="11"/>
  </w:num>
  <w:num w:numId="51">
    <w:abstractNumId w:val="10"/>
  </w:num>
  <w:num w:numId="52">
    <w:abstractNumId w:val="50"/>
  </w:num>
  <w:num w:numId="53">
    <w:abstractNumId w:val="17"/>
  </w:num>
  <w:num w:numId="54">
    <w:abstractNumId w:val="0"/>
  </w:num>
  <w:num w:numId="55">
    <w:abstractNumId w:val="63"/>
  </w:num>
  <w:num w:numId="56">
    <w:abstractNumId w:val="59"/>
  </w:num>
  <w:num w:numId="57">
    <w:abstractNumId w:val="12"/>
  </w:num>
  <w:num w:numId="58">
    <w:abstractNumId w:val="55"/>
  </w:num>
  <w:num w:numId="59">
    <w:abstractNumId w:val="66"/>
  </w:num>
  <w:num w:numId="60">
    <w:abstractNumId w:val="4"/>
  </w:num>
  <w:num w:numId="61">
    <w:abstractNumId w:val="49"/>
  </w:num>
  <w:num w:numId="62">
    <w:abstractNumId w:val="19"/>
  </w:num>
  <w:num w:numId="63">
    <w:abstractNumId w:val="30"/>
  </w:num>
  <w:num w:numId="64">
    <w:abstractNumId w:val="34"/>
  </w:num>
  <w:num w:numId="65">
    <w:abstractNumId w:val="58"/>
  </w:num>
  <w:num w:numId="66">
    <w:abstractNumId w:val="31"/>
  </w:num>
  <w:num w:numId="67">
    <w:abstractNumId w:val="18"/>
  </w:num>
  <w:num w:numId="68">
    <w:abstractNumId w:val="54"/>
  </w:num>
  <w:num w:numId="69">
    <w:abstractNumId w:val="23"/>
  </w:num>
  <w:num w:numId="70">
    <w:abstractNumId w:val="56"/>
  </w:num>
  <w:num w:numId="71">
    <w:abstractNumId w:val="29"/>
  </w:num>
  <w:num w:numId="72">
    <w:abstractNumId w:val="32"/>
  </w:num>
  <w:num w:numId="73">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85"/>
    <w:rsid w:val="004F5485"/>
    <w:rsid w:val="00E95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08A98-0FF5-4205-BFC9-73CD0DA6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F5485"/>
    <w:pPr>
      <w:spacing w:before="100" w:beforeAutospacing="1" w:after="100" w:afterAutospacing="1"/>
      <w:ind w:firstLine="0"/>
      <w:jc w:val="left"/>
      <w:outlineLvl w:val="2"/>
    </w:pPr>
    <w:rPr>
      <w:rFonts w:eastAsia="Times New Roman" w:cs="Times New Roman"/>
      <w:b/>
      <w:bCs/>
      <w:sz w:val="27"/>
      <w:szCs w:val="27"/>
      <w:lang w:eastAsia="ru-RU"/>
    </w:rPr>
  </w:style>
  <w:style w:type="paragraph" w:styleId="4">
    <w:name w:val="heading 4"/>
    <w:basedOn w:val="a"/>
    <w:link w:val="40"/>
    <w:uiPriority w:val="9"/>
    <w:qFormat/>
    <w:rsid w:val="004F5485"/>
    <w:pPr>
      <w:spacing w:before="100" w:beforeAutospacing="1" w:after="100" w:afterAutospacing="1"/>
      <w:ind w:firstLine="0"/>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5485"/>
    <w:rPr>
      <w:rFonts w:eastAsia="Times New Roman" w:cs="Times New Roman"/>
      <w:b/>
      <w:bCs/>
      <w:sz w:val="27"/>
      <w:szCs w:val="27"/>
      <w:lang w:eastAsia="ru-RU"/>
    </w:rPr>
  </w:style>
  <w:style w:type="character" w:customStyle="1" w:styleId="40">
    <w:name w:val="Заголовок 4 Знак"/>
    <w:basedOn w:val="a0"/>
    <w:link w:val="4"/>
    <w:uiPriority w:val="9"/>
    <w:rsid w:val="004F5485"/>
    <w:rPr>
      <w:rFonts w:eastAsia="Times New Roman" w:cs="Times New Roman"/>
      <w:b/>
      <w:bCs/>
      <w:sz w:val="24"/>
      <w:szCs w:val="24"/>
      <w:lang w:eastAsia="ru-RU"/>
    </w:rPr>
  </w:style>
  <w:style w:type="numbering" w:customStyle="1" w:styleId="1">
    <w:name w:val="Нет списка1"/>
    <w:next w:val="a2"/>
    <w:uiPriority w:val="99"/>
    <w:semiHidden/>
    <w:unhideWhenUsed/>
    <w:rsid w:val="004F5485"/>
  </w:style>
  <w:style w:type="character" w:styleId="a3">
    <w:name w:val="Hyperlink"/>
    <w:basedOn w:val="a0"/>
    <w:uiPriority w:val="99"/>
    <w:semiHidden/>
    <w:unhideWhenUsed/>
    <w:rsid w:val="004F5485"/>
    <w:rPr>
      <w:color w:val="0000FF"/>
      <w:u w:val="single"/>
    </w:rPr>
  </w:style>
  <w:style w:type="character" w:styleId="a4">
    <w:name w:val="FollowedHyperlink"/>
    <w:basedOn w:val="a0"/>
    <w:uiPriority w:val="99"/>
    <w:semiHidden/>
    <w:unhideWhenUsed/>
    <w:rsid w:val="004F5485"/>
    <w:rPr>
      <w:color w:val="800080"/>
      <w:u w:val="single"/>
    </w:rPr>
  </w:style>
  <w:style w:type="paragraph" w:styleId="a5">
    <w:name w:val="Normal (Web)"/>
    <w:basedOn w:val="a"/>
    <w:uiPriority w:val="99"/>
    <w:semiHidden/>
    <w:unhideWhenUsed/>
    <w:rsid w:val="004F5485"/>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044886.2/" TargetMode="External"/><Relationship Id="rId21" Type="http://schemas.openxmlformats.org/officeDocument/2006/relationships/hyperlink" Target="http://a0020415.xsph.ru/wp-admin/post.php?post=458&amp;action=edit" TargetMode="External"/><Relationship Id="rId42" Type="http://schemas.openxmlformats.org/officeDocument/2006/relationships/hyperlink" Target="garantf1://70660572.0/" TargetMode="External"/><Relationship Id="rId63" Type="http://schemas.openxmlformats.org/officeDocument/2006/relationships/hyperlink" Target="http://a0020415.xsph.ru/wp-admin/post.php?post=458&amp;action=edit" TargetMode="External"/><Relationship Id="rId84" Type="http://schemas.openxmlformats.org/officeDocument/2006/relationships/hyperlink" Target="garantf1://71044886.2/" TargetMode="External"/><Relationship Id="rId138" Type="http://schemas.openxmlformats.org/officeDocument/2006/relationships/hyperlink" Target="http://a0020415.xsph.ru/wp-admin/post.php?post=458&amp;action=edit" TargetMode="External"/><Relationship Id="rId159" Type="http://schemas.openxmlformats.org/officeDocument/2006/relationships/hyperlink" Target="garantf1://70758366.23/" TargetMode="External"/><Relationship Id="rId170" Type="http://schemas.openxmlformats.org/officeDocument/2006/relationships/hyperlink" Target="garantf1://70758366.28/" TargetMode="External"/><Relationship Id="rId191" Type="http://schemas.openxmlformats.org/officeDocument/2006/relationships/hyperlink" Target="garantf1://57651462.1088/" TargetMode="External"/><Relationship Id="rId205" Type="http://schemas.openxmlformats.org/officeDocument/2006/relationships/hyperlink" Target="garantf1://70191362.108698/" TargetMode="External"/><Relationship Id="rId107" Type="http://schemas.openxmlformats.org/officeDocument/2006/relationships/hyperlink" Target="http://a0020415.xsph.ru/wp-admin/post.php?post=458&amp;action=edit" TargetMode="External"/><Relationship Id="rId11" Type="http://schemas.openxmlformats.org/officeDocument/2006/relationships/hyperlink" Target="garantf1://12059315.0/" TargetMode="External"/><Relationship Id="rId32" Type="http://schemas.openxmlformats.org/officeDocument/2006/relationships/hyperlink" Target="garantf1://57959444.172/" TargetMode="External"/><Relationship Id="rId37" Type="http://schemas.openxmlformats.org/officeDocument/2006/relationships/hyperlink" Target="garantf1://70758366.2/" TargetMode="External"/><Relationship Id="rId53" Type="http://schemas.openxmlformats.org/officeDocument/2006/relationships/hyperlink" Target="garantf1://71044886.1003/" TargetMode="External"/><Relationship Id="rId58" Type="http://schemas.openxmlformats.org/officeDocument/2006/relationships/hyperlink" Target="garantf1://70758366.5/" TargetMode="External"/><Relationship Id="rId74" Type="http://schemas.openxmlformats.org/officeDocument/2006/relationships/hyperlink" Target="http://a0020415.xsph.ru/wp-admin/post.php?post=458&amp;action=edit" TargetMode="External"/><Relationship Id="rId79" Type="http://schemas.openxmlformats.org/officeDocument/2006/relationships/hyperlink" Target="http://a0020415.xsph.ru/wp-admin/post.php?post=458&amp;action=edit" TargetMode="External"/><Relationship Id="rId102" Type="http://schemas.openxmlformats.org/officeDocument/2006/relationships/hyperlink" Target="garantf1://57403698.1029/" TargetMode="External"/><Relationship Id="rId123" Type="http://schemas.openxmlformats.org/officeDocument/2006/relationships/hyperlink" Target="http://a0020415.xsph.ru/wp-admin/post.php?post=458&amp;action=edit" TargetMode="External"/><Relationship Id="rId128" Type="http://schemas.openxmlformats.org/officeDocument/2006/relationships/hyperlink" Target="garantf1://70773750.0/" TargetMode="External"/><Relationship Id="rId144" Type="http://schemas.openxmlformats.org/officeDocument/2006/relationships/hyperlink" Target="garantf1://95345.4000/" TargetMode="External"/><Relationship Id="rId149" Type="http://schemas.openxmlformats.org/officeDocument/2006/relationships/hyperlink" Target="http://a0020415.xsph.ru/wp-admin/post.php?post=458&amp;action=edit" TargetMode="External"/><Relationship Id="rId5" Type="http://schemas.openxmlformats.org/officeDocument/2006/relationships/hyperlink" Target="garantf1://70484436.0/" TargetMode="External"/><Relationship Id="rId90" Type="http://schemas.openxmlformats.org/officeDocument/2006/relationships/hyperlink" Target="http://a0020415.xsph.ru/wp-admin/post.php?post=458&amp;action=edit" TargetMode="External"/><Relationship Id="rId95" Type="http://schemas.openxmlformats.org/officeDocument/2006/relationships/hyperlink" Target="http://a0020415.xsph.ru/wp-admin/post.php?post=458&amp;action=edit" TargetMode="External"/><Relationship Id="rId160" Type="http://schemas.openxmlformats.org/officeDocument/2006/relationships/hyperlink" Target="garantf1://57403698.1054/" TargetMode="External"/><Relationship Id="rId165" Type="http://schemas.openxmlformats.org/officeDocument/2006/relationships/hyperlink" Target="garantf1://70758366.26/" TargetMode="External"/><Relationship Id="rId181" Type="http://schemas.openxmlformats.org/officeDocument/2006/relationships/hyperlink" Target="garantf1://70773750.0/" TargetMode="External"/><Relationship Id="rId186" Type="http://schemas.openxmlformats.org/officeDocument/2006/relationships/hyperlink" Target="garantf1://70758366.31/" TargetMode="External"/><Relationship Id="rId211" Type="http://schemas.openxmlformats.org/officeDocument/2006/relationships/fontTable" Target="fontTable.xml"/><Relationship Id="rId22" Type="http://schemas.openxmlformats.org/officeDocument/2006/relationships/hyperlink" Target="http://a0020415.xsph.ru/wp-admin/post.php?post=458&amp;action=edit" TargetMode="External"/><Relationship Id="rId27" Type="http://schemas.openxmlformats.org/officeDocument/2006/relationships/hyperlink" Target="http://a0020415.xsph.ru/wp-admin/post.php?post=458&amp;action=edit" TargetMode="External"/><Relationship Id="rId43" Type="http://schemas.openxmlformats.org/officeDocument/2006/relationships/hyperlink" Target="garantf1://70709502.0/" TargetMode="External"/><Relationship Id="rId48" Type="http://schemas.openxmlformats.org/officeDocument/2006/relationships/hyperlink" Target="garantf1://71044886.1002/" TargetMode="External"/><Relationship Id="rId64" Type="http://schemas.openxmlformats.org/officeDocument/2006/relationships/hyperlink" Target="http://a0020415.xsph.ru/wp-admin/post.php?post=458&amp;action=edit" TargetMode="External"/><Relationship Id="rId69" Type="http://schemas.openxmlformats.org/officeDocument/2006/relationships/hyperlink" Target="garantf1://70660572.1000/" TargetMode="External"/><Relationship Id="rId113" Type="http://schemas.openxmlformats.org/officeDocument/2006/relationships/hyperlink" Target="garantf1://70758366.13/" TargetMode="External"/><Relationship Id="rId118" Type="http://schemas.openxmlformats.org/officeDocument/2006/relationships/hyperlink" Target="garantf1://57408251.1035/" TargetMode="External"/><Relationship Id="rId134" Type="http://schemas.openxmlformats.org/officeDocument/2006/relationships/hyperlink" Target="garantf1://70758366.17/" TargetMode="External"/><Relationship Id="rId139" Type="http://schemas.openxmlformats.org/officeDocument/2006/relationships/hyperlink" Target="garantf1://70758366.18/" TargetMode="External"/><Relationship Id="rId80" Type="http://schemas.openxmlformats.org/officeDocument/2006/relationships/hyperlink" Target="http://a0020415.xsph.ru/wp-admin/post.php?post=458&amp;action=edit" TargetMode="External"/><Relationship Id="rId85" Type="http://schemas.openxmlformats.org/officeDocument/2006/relationships/hyperlink" Target="garantf1://57408251.1016/" TargetMode="External"/><Relationship Id="rId150" Type="http://schemas.openxmlformats.org/officeDocument/2006/relationships/hyperlink" Target="http://a0020415.xsph.ru/wp-admin/post.php?post=458&amp;action=edit" TargetMode="External"/><Relationship Id="rId155" Type="http://schemas.openxmlformats.org/officeDocument/2006/relationships/hyperlink" Target="garantf1://70625622.14/" TargetMode="External"/><Relationship Id="rId171" Type="http://schemas.openxmlformats.org/officeDocument/2006/relationships/hyperlink" Target="garantf1://57403698.1066/" TargetMode="External"/><Relationship Id="rId176" Type="http://schemas.openxmlformats.org/officeDocument/2006/relationships/hyperlink" Target="http://a0020415.xsph.ru/wp-admin/post.php?post=458&amp;action=edit" TargetMode="External"/><Relationship Id="rId192" Type="http://schemas.openxmlformats.org/officeDocument/2006/relationships/hyperlink" Target="http://a0020415.xsph.ru/wp-admin/post.php?post=458&amp;action=edit" TargetMode="External"/><Relationship Id="rId197" Type="http://schemas.openxmlformats.org/officeDocument/2006/relationships/hyperlink" Target="garantf1://70191362.108707/" TargetMode="External"/><Relationship Id="rId206" Type="http://schemas.openxmlformats.org/officeDocument/2006/relationships/hyperlink" Target="garantf1://70191362.109171/" TargetMode="External"/><Relationship Id="rId201" Type="http://schemas.openxmlformats.org/officeDocument/2006/relationships/hyperlink" Target="garantf1://70191362.108704/" TargetMode="External"/><Relationship Id="rId12" Type="http://schemas.openxmlformats.org/officeDocument/2006/relationships/hyperlink" Target="garantf1://94722.0/" TargetMode="External"/><Relationship Id="rId17" Type="http://schemas.openxmlformats.org/officeDocument/2006/relationships/hyperlink" Target="garantf1://98175.0/" TargetMode="External"/><Relationship Id="rId33" Type="http://schemas.openxmlformats.org/officeDocument/2006/relationships/hyperlink" Target="http://a0020415.xsph.ru/wp-admin/post.php?post=458&amp;action=edit" TargetMode="External"/><Relationship Id="rId38" Type="http://schemas.openxmlformats.org/officeDocument/2006/relationships/hyperlink" Target="garantf1://57403698.1009/" TargetMode="External"/><Relationship Id="rId59" Type="http://schemas.openxmlformats.org/officeDocument/2006/relationships/hyperlink" Target="garantf1://57403698.1013/" TargetMode="External"/><Relationship Id="rId103" Type="http://schemas.openxmlformats.org/officeDocument/2006/relationships/hyperlink" Target="http://a0020415.xsph.ru/wp-admin/post.php?post=458&amp;action=edit" TargetMode="External"/><Relationship Id="rId108" Type="http://schemas.openxmlformats.org/officeDocument/2006/relationships/hyperlink" Target="http://a0020415.xsph.ru/wp-admin/post.php?post=458&amp;action=edit" TargetMode="External"/><Relationship Id="rId124" Type="http://schemas.openxmlformats.org/officeDocument/2006/relationships/hyperlink" Target="http://a0020415.xsph.ru/wp-admin/post.php?post=458&amp;action=edit" TargetMode="External"/><Relationship Id="rId129" Type="http://schemas.openxmlformats.org/officeDocument/2006/relationships/hyperlink" Target="garantf1://71044886.1009/" TargetMode="External"/><Relationship Id="rId54" Type="http://schemas.openxmlformats.org/officeDocument/2006/relationships/hyperlink" Target="garantf1://71044886.2/" TargetMode="External"/><Relationship Id="rId70" Type="http://schemas.openxmlformats.org/officeDocument/2006/relationships/hyperlink" Target="garantf1://70758366.6/" TargetMode="External"/><Relationship Id="rId75" Type="http://schemas.openxmlformats.org/officeDocument/2006/relationships/hyperlink" Target="http://a0020415.xsph.ru/wp-admin/post.php?post=458&amp;action=edit" TargetMode="External"/><Relationship Id="rId91" Type="http://schemas.openxmlformats.org/officeDocument/2006/relationships/hyperlink" Target="garantf1://70758366.11/" TargetMode="External"/><Relationship Id="rId96" Type="http://schemas.openxmlformats.org/officeDocument/2006/relationships/hyperlink" Target="http://a0020415.xsph.ru/wp-admin/post.php?post=458&amp;action=edit" TargetMode="External"/><Relationship Id="rId140" Type="http://schemas.openxmlformats.org/officeDocument/2006/relationships/hyperlink" Target="garantf1://57403698.1043/" TargetMode="External"/><Relationship Id="rId145" Type="http://schemas.openxmlformats.org/officeDocument/2006/relationships/hyperlink" Target="garantf1://70758366.20/" TargetMode="External"/><Relationship Id="rId161" Type="http://schemas.openxmlformats.org/officeDocument/2006/relationships/hyperlink" Target="garantf1://70758366.24/" TargetMode="External"/><Relationship Id="rId166" Type="http://schemas.openxmlformats.org/officeDocument/2006/relationships/hyperlink" Target="garantf1://57403698.1059/" TargetMode="External"/><Relationship Id="rId182" Type="http://schemas.openxmlformats.org/officeDocument/2006/relationships/hyperlink" Target="garantf1://70625622.16/" TargetMode="External"/><Relationship Id="rId187" Type="http://schemas.openxmlformats.org/officeDocument/2006/relationships/hyperlink" Target="garantf1://57403698.1084/" TargetMode="External"/><Relationship Id="rId1" Type="http://schemas.openxmlformats.org/officeDocument/2006/relationships/numbering" Target="numbering.xml"/><Relationship Id="rId6" Type="http://schemas.openxmlformats.org/officeDocument/2006/relationships/hyperlink" Target="garantf1://70191362.108694/" TargetMode="External"/><Relationship Id="rId212" Type="http://schemas.openxmlformats.org/officeDocument/2006/relationships/theme" Target="theme/theme1.xml"/><Relationship Id="rId23" Type="http://schemas.openxmlformats.org/officeDocument/2006/relationships/hyperlink" Target="garantf1://70663974.0/" TargetMode="External"/><Relationship Id="rId28" Type="http://schemas.openxmlformats.org/officeDocument/2006/relationships/hyperlink" Target="garantf1://70758366.1/" TargetMode="External"/><Relationship Id="rId49" Type="http://schemas.openxmlformats.org/officeDocument/2006/relationships/hyperlink" Target="garantf1://71044886.2/" TargetMode="External"/><Relationship Id="rId114" Type="http://schemas.openxmlformats.org/officeDocument/2006/relationships/hyperlink" Target="garantf1://57403698.1034/" TargetMode="External"/><Relationship Id="rId119" Type="http://schemas.openxmlformats.org/officeDocument/2006/relationships/hyperlink" Target="garantf1://70769022.0/" TargetMode="External"/><Relationship Id="rId44" Type="http://schemas.openxmlformats.org/officeDocument/2006/relationships/hyperlink" Target="garantf1://70723626.0/" TargetMode="External"/><Relationship Id="rId60" Type="http://schemas.openxmlformats.org/officeDocument/2006/relationships/hyperlink" Target="http://a0020415.xsph.ru/wp-admin/post.php?post=458&amp;action=edit" TargetMode="External"/><Relationship Id="rId65" Type="http://schemas.openxmlformats.org/officeDocument/2006/relationships/hyperlink" Target="http://a0020415.xsph.ru/wp-admin/post.php?post=458&amp;action=edit" TargetMode="External"/><Relationship Id="rId81" Type="http://schemas.openxmlformats.org/officeDocument/2006/relationships/hyperlink" Target="http://a0020415.xsph.ru/wp-admin/post.php?post=458&amp;action=edit" TargetMode="External"/><Relationship Id="rId86" Type="http://schemas.openxmlformats.org/officeDocument/2006/relationships/hyperlink" Target="garantf1://70758366.9/" TargetMode="External"/><Relationship Id="rId130" Type="http://schemas.openxmlformats.org/officeDocument/2006/relationships/hyperlink" Target="garantf1://71044886.2/" TargetMode="External"/><Relationship Id="rId135" Type="http://schemas.openxmlformats.org/officeDocument/2006/relationships/hyperlink" Target="garantf1://57403698.1040/" TargetMode="External"/><Relationship Id="rId151" Type="http://schemas.openxmlformats.org/officeDocument/2006/relationships/hyperlink" Target="http://a0020415.xsph.ru/wp-admin/post.php?post=458&amp;action=edit" TargetMode="External"/><Relationship Id="rId156" Type="http://schemas.openxmlformats.org/officeDocument/2006/relationships/hyperlink" Target="garantf1://57651462.1051/" TargetMode="External"/><Relationship Id="rId177" Type="http://schemas.openxmlformats.org/officeDocument/2006/relationships/hyperlink" Target="garantf1://71044886.1011/" TargetMode="External"/><Relationship Id="rId198" Type="http://schemas.openxmlformats.org/officeDocument/2006/relationships/hyperlink" Target="garantf1://70191362.108708/" TargetMode="External"/><Relationship Id="rId172" Type="http://schemas.openxmlformats.org/officeDocument/2006/relationships/hyperlink" Target="http://a0020415.xsph.ru/wp-admin/post.php?post=458&amp;action=edit" TargetMode="External"/><Relationship Id="rId193" Type="http://schemas.openxmlformats.org/officeDocument/2006/relationships/hyperlink" Target="garantf1://70191362.108826/" TargetMode="External"/><Relationship Id="rId202" Type="http://schemas.openxmlformats.org/officeDocument/2006/relationships/hyperlink" Target="garantf1://70191362.108699/" TargetMode="External"/><Relationship Id="rId207" Type="http://schemas.openxmlformats.org/officeDocument/2006/relationships/hyperlink" Target="garantf1://70191362.108711/" TargetMode="External"/><Relationship Id="rId13" Type="http://schemas.openxmlformats.org/officeDocument/2006/relationships/hyperlink" Target="garantf1://95198.0/" TargetMode="External"/><Relationship Id="rId18" Type="http://schemas.openxmlformats.org/officeDocument/2006/relationships/hyperlink" Target="garantf1://70034158.0/" TargetMode="External"/><Relationship Id="rId39" Type="http://schemas.openxmlformats.org/officeDocument/2006/relationships/hyperlink" Target="garantf1://71044886.1001/" TargetMode="External"/><Relationship Id="rId109" Type="http://schemas.openxmlformats.org/officeDocument/2006/relationships/hyperlink" Target="garantf1://71044886.1006/" TargetMode="External"/><Relationship Id="rId34" Type="http://schemas.openxmlformats.org/officeDocument/2006/relationships/hyperlink" Target="http://a0020415.xsph.ru/wp-admin/post.php?post=458&amp;action=edit" TargetMode="External"/><Relationship Id="rId50" Type="http://schemas.openxmlformats.org/officeDocument/2006/relationships/hyperlink" Target="garantf1://57408251.1011/" TargetMode="External"/><Relationship Id="rId55" Type="http://schemas.openxmlformats.org/officeDocument/2006/relationships/hyperlink" Target="garantf1://57408251.1012/" TargetMode="External"/><Relationship Id="rId76" Type="http://schemas.openxmlformats.org/officeDocument/2006/relationships/hyperlink" Target="http://a0020415.xsph.ru/wp-admin/post.php?post=458&amp;action=edit" TargetMode="External"/><Relationship Id="rId97" Type="http://schemas.openxmlformats.org/officeDocument/2006/relationships/hyperlink" Target="http://a0020415.xsph.ru/wp-admin/post.php?post=458&amp;action=edit" TargetMode="External"/><Relationship Id="rId104" Type="http://schemas.openxmlformats.org/officeDocument/2006/relationships/hyperlink" Target="garantf1://71044886.1005/" TargetMode="External"/><Relationship Id="rId120" Type="http://schemas.openxmlformats.org/officeDocument/2006/relationships/hyperlink" Target="garantf1://71044886.1008/" TargetMode="External"/><Relationship Id="rId125" Type="http://schemas.openxmlformats.org/officeDocument/2006/relationships/hyperlink" Target="http://a0020415.xsph.ru/wp-admin/post.php?post=458&amp;action=edit" TargetMode="External"/><Relationship Id="rId141" Type="http://schemas.openxmlformats.org/officeDocument/2006/relationships/hyperlink" Target="http://a0020415.xsph.ru/wp-admin/post.php?post=458&amp;action=edit" TargetMode="External"/><Relationship Id="rId146" Type="http://schemas.openxmlformats.org/officeDocument/2006/relationships/hyperlink" Target="garantf1://57403698.1045/" TargetMode="External"/><Relationship Id="rId167" Type="http://schemas.openxmlformats.org/officeDocument/2006/relationships/hyperlink" Target="http://a0020415.xsph.ru/wp-admin/post.php?post=458&amp;action=edit" TargetMode="External"/><Relationship Id="rId188" Type="http://schemas.openxmlformats.org/officeDocument/2006/relationships/hyperlink" Target="garantf1://70758366.32/" TargetMode="External"/><Relationship Id="rId7" Type="http://schemas.openxmlformats.org/officeDocument/2006/relationships/hyperlink" Target="garantf1://70191362.108707/" TargetMode="External"/><Relationship Id="rId71" Type="http://schemas.openxmlformats.org/officeDocument/2006/relationships/hyperlink" Target="garantf1://57403698.1014/" TargetMode="External"/><Relationship Id="rId92" Type="http://schemas.openxmlformats.org/officeDocument/2006/relationships/hyperlink" Target="garantf1://57403698.1020/" TargetMode="External"/><Relationship Id="rId162" Type="http://schemas.openxmlformats.org/officeDocument/2006/relationships/hyperlink" Target="garantf1://57403698.1055/" TargetMode="External"/><Relationship Id="rId183" Type="http://schemas.openxmlformats.org/officeDocument/2006/relationships/hyperlink" Target="garantf1://57651462.1081/" TargetMode="External"/><Relationship Id="rId2" Type="http://schemas.openxmlformats.org/officeDocument/2006/relationships/styles" Target="styles.xml"/><Relationship Id="rId29" Type="http://schemas.openxmlformats.org/officeDocument/2006/relationships/hyperlink" Target="garantf1://57403698.1007/" TargetMode="External"/><Relationship Id="rId24" Type="http://schemas.openxmlformats.org/officeDocument/2006/relationships/hyperlink" Target="http://a0020415.xsph.ru/wp-admin/post.php?post=458&amp;action=edit" TargetMode="External"/><Relationship Id="rId40" Type="http://schemas.openxmlformats.org/officeDocument/2006/relationships/hyperlink" Target="garantf1://71044886.2/" TargetMode="External"/><Relationship Id="rId45" Type="http://schemas.openxmlformats.org/officeDocument/2006/relationships/hyperlink" Target="garantf1://70625622.3/" TargetMode="External"/><Relationship Id="rId66" Type="http://schemas.openxmlformats.org/officeDocument/2006/relationships/hyperlink" Target="http://a0020415.xsph.ru/wp-admin/post.php?post=458&amp;action=edit" TargetMode="External"/><Relationship Id="rId87" Type="http://schemas.openxmlformats.org/officeDocument/2006/relationships/hyperlink" Target="garantf1://57403698.1018/" TargetMode="External"/><Relationship Id="rId110" Type="http://schemas.openxmlformats.org/officeDocument/2006/relationships/hyperlink" Target="garantf1://71044886.2/" TargetMode="External"/><Relationship Id="rId115" Type="http://schemas.openxmlformats.org/officeDocument/2006/relationships/hyperlink" Target="http://a0020415.xsph.ru/wp-admin/post.php?post=458&amp;action=edit" TargetMode="External"/><Relationship Id="rId131" Type="http://schemas.openxmlformats.org/officeDocument/2006/relationships/hyperlink" Target="garantf1://57408251.1037/" TargetMode="External"/><Relationship Id="rId136" Type="http://schemas.openxmlformats.org/officeDocument/2006/relationships/hyperlink" Target="http://a0020415.xsph.ru/wp-admin/post.php?post=458&amp;action=edit" TargetMode="External"/><Relationship Id="rId157" Type="http://schemas.openxmlformats.org/officeDocument/2006/relationships/hyperlink" Target="garantf1://70758366.22/" TargetMode="External"/><Relationship Id="rId178" Type="http://schemas.openxmlformats.org/officeDocument/2006/relationships/hyperlink" Target="garantf1://71044886.2/" TargetMode="External"/><Relationship Id="rId61" Type="http://schemas.openxmlformats.org/officeDocument/2006/relationships/hyperlink" Target="http://a0020415.xsph.ru/wp-admin/post.php?post=458&amp;action=edit" TargetMode="External"/><Relationship Id="rId82" Type="http://schemas.openxmlformats.org/officeDocument/2006/relationships/hyperlink" Target="http://a0020415.xsph.ru/wp-admin/post.php?post=458&amp;action=edit" TargetMode="External"/><Relationship Id="rId152" Type="http://schemas.openxmlformats.org/officeDocument/2006/relationships/hyperlink" Target="garantf1://70758366.21/" TargetMode="External"/><Relationship Id="rId173" Type="http://schemas.openxmlformats.org/officeDocument/2006/relationships/hyperlink" Target="garantf1://71044886.1010/" TargetMode="External"/><Relationship Id="rId194" Type="http://schemas.openxmlformats.org/officeDocument/2006/relationships/hyperlink" Target="garantf1://70191362.108793/" TargetMode="External"/><Relationship Id="rId199" Type="http://schemas.openxmlformats.org/officeDocument/2006/relationships/hyperlink" Target="garantf1://70191362.108434/" TargetMode="External"/><Relationship Id="rId203" Type="http://schemas.openxmlformats.org/officeDocument/2006/relationships/hyperlink" Target="garantf1://70191362.109170/" TargetMode="External"/><Relationship Id="rId208" Type="http://schemas.openxmlformats.org/officeDocument/2006/relationships/hyperlink" Target="garantf1://70191362.108712/" TargetMode="External"/><Relationship Id="rId19" Type="http://schemas.openxmlformats.org/officeDocument/2006/relationships/hyperlink" Target="garantf1://70033470.0/" TargetMode="External"/><Relationship Id="rId14" Type="http://schemas.openxmlformats.org/officeDocument/2006/relationships/hyperlink" Target="garantf1://95250.0/" TargetMode="External"/><Relationship Id="rId30" Type="http://schemas.openxmlformats.org/officeDocument/2006/relationships/hyperlink" Target="http://a0020415.xsph.ru/wp-admin/post.php?post=458&amp;action=edit" TargetMode="External"/><Relationship Id="rId35" Type="http://schemas.openxmlformats.org/officeDocument/2006/relationships/hyperlink" Target="garantf1://70562996.2/" TargetMode="External"/><Relationship Id="rId56" Type="http://schemas.openxmlformats.org/officeDocument/2006/relationships/hyperlink" Target="http://a0020415.xsph.ru/wp-admin/post.php?post=458&amp;action=edit" TargetMode="External"/><Relationship Id="rId77" Type="http://schemas.openxmlformats.org/officeDocument/2006/relationships/hyperlink" Target="garantf1://70758366.7/" TargetMode="External"/><Relationship Id="rId100" Type="http://schemas.openxmlformats.org/officeDocument/2006/relationships/hyperlink" Target="garantf1://70769022.0/" TargetMode="External"/><Relationship Id="rId105" Type="http://schemas.openxmlformats.org/officeDocument/2006/relationships/hyperlink" Target="garantf1://71044886.2/" TargetMode="External"/><Relationship Id="rId126" Type="http://schemas.openxmlformats.org/officeDocument/2006/relationships/hyperlink" Target="http://a0020415.xsph.ru/wp-admin/post.php?post=458&amp;action=edit" TargetMode="External"/><Relationship Id="rId147" Type="http://schemas.openxmlformats.org/officeDocument/2006/relationships/hyperlink" Target="http://a0020415.xsph.ru/wp-admin/post.php?post=458&amp;action=edit" TargetMode="External"/><Relationship Id="rId168" Type="http://schemas.openxmlformats.org/officeDocument/2006/relationships/hyperlink" Target="garantf1://70758366.27/" TargetMode="External"/><Relationship Id="rId8" Type="http://schemas.openxmlformats.org/officeDocument/2006/relationships/hyperlink" Target="garantf1://70292898.15235/" TargetMode="External"/><Relationship Id="rId51" Type="http://schemas.openxmlformats.org/officeDocument/2006/relationships/hyperlink" Target="http://a0020415.xsph.ru/wp-admin/post.php?post=458&amp;action=edit" TargetMode="External"/><Relationship Id="rId72" Type="http://schemas.openxmlformats.org/officeDocument/2006/relationships/hyperlink" Target="http://a0020415.xsph.ru/wp-admin/post.php?post=458&amp;action=edit" TargetMode="External"/><Relationship Id="rId93" Type="http://schemas.openxmlformats.org/officeDocument/2006/relationships/hyperlink" Target="http://a0020415.xsph.ru/wp-admin/post.php?post=458&amp;action=edit" TargetMode="External"/><Relationship Id="rId98" Type="http://schemas.openxmlformats.org/officeDocument/2006/relationships/hyperlink" Target="garantf1://70625622.8/" TargetMode="External"/><Relationship Id="rId121" Type="http://schemas.openxmlformats.org/officeDocument/2006/relationships/hyperlink" Target="garantf1://71044886.2/" TargetMode="External"/><Relationship Id="rId142" Type="http://schemas.openxmlformats.org/officeDocument/2006/relationships/hyperlink" Target="garantf1://70758366.19/" TargetMode="External"/><Relationship Id="rId163" Type="http://schemas.openxmlformats.org/officeDocument/2006/relationships/hyperlink" Target="garantf1://70758366.25/" TargetMode="External"/><Relationship Id="rId184" Type="http://schemas.openxmlformats.org/officeDocument/2006/relationships/hyperlink" Target="http://a0020415.xsph.ru/wp-admin/post.php?post=458&amp;action=edit" TargetMode="External"/><Relationship Id="rId189" Type="http://schemas.openxmlformats.org/officeDocument/2006/relationships/hyperlink" Target="garantf1://57403698.1086/" TargetMode="External"/><Relationship Id="rId3" Type="http://schemas.openxmlformats.org/officeDocument/2006/relationships/settings" Target="settings.xml"/><Relationship Id="rId25" Type="http://schemas.openxmlformats.org/officeDocument/2006/relationships/hyperlink" Target="http://a0020415.xsph.ru/wp-admin/post.php?post=458&amp;action=edit" TargetMode="External"/><Relationship Id="rId46" Type="http://schemas.openxmlformats.org/officeDocument/2006/relationships/hyperlink" Target="garantf1://57651462.1010/" TargetMode="External"/><Relationship Id="rId67" Type="http://schemas.openxmlformats.org/officeDocument/2006/relationships/hyperlink" Target="http://a0020415.xsph.ru/wp-admin/post.php?post=458&amp;action=edit" TargetMode="External"/><Relationship Id="rId116" Type="http://schemas.openxmlformats.org/officeDocument/2006/relationships/hyperlink" Target="garantf1://71044886.1007/" TargetMode="External"/><Relationship Id="rId137" Type="http://schemas.openxmlformats.org/officeDocument/2006/relationships/hyperlink" Target="http://a0020415.xsph.ru/wp-admin/post.php?post=458&amp;action=edit" TargetMode="External"/><Relationship Id="rId158" Type="http://schemas.openxmlformats.org/officeDocument/2006/relationships/hyperlink" Target="garantf1://57403698.1052/" TargetMode="External"/><Relationship Id="rId20" Type="http://schemas.openxmlformats.org/officeDocument/2006/relationships/hyperlink" Target="http://a0020415.xsph.ru/wp-admin/post.php?post=458&amp;action=edit" TargetMode="External"/><Relationship Id="rId41" Type="http://schemas.openxmlformats.org/officeDocument/2006/relationships/hyperlink" Target="garantf1://57408251.1091/" TargetMode="External"/><Relationship Id="rId62" Type="http://schemas.openxmlformats.org/officeDocument/2006/relationships/hyperlink" Target="http://a0020415.xsph.ru/wp-admin/post.php?post=458&amp;action=edit" TargetMode="External"/><Relationship Id="rId83" Type="http://schemas.openxmlformats.org/officeDocument/2006/relationships/hyperlink" Target="garantf1://71044886.1004/" TargetMode="External"/><Relationship Id="rId88" Type="http://schemas.openxmlformats.org/officeDocument/2006/relationships/hyperlink" Target="garantf1://70758366.10/" TargetMode="External"/><Relationship Id="rId111" Type="http://schemas.openxmlformats.org/officeDocument/2006/relationships/hyperlink" Target="garantf1://57408251.1033/" TargetMode="External"/><Relationship Id="rId132" Type="http://schemas.openxmlformats.org/officeDocument/2006/relationships/hyperlink" Target="garantf1://70758366.16/" TargetMode="External"/><Relationship Id="rId153" Type="http://schemas.openxmlformats.org/officeDocument/2006/relationships/hyperlink" Target="garantf1://57403698.1047/" TargetMode="External"/><Relationship Id="rId174" Type="http://schemas.openxmlformats.org/officeDocument/2006/relationships/hyperlink" Target="garantf1://71044886.2/" TargetMode="External"/><Relationship Id="rId179" Type="http://schemas.openxmlformats.org/officeDocument/2006/relationships/hyperlink" Target="garantf1://57408251.1075/" TargetMode="External"/><Relationship Id="rId195" Type="http://schemas.openxmlformats.org/officeDocument/2006/relationships/hyperlink" Target="garantf1://70191362.108693/" TargetMode="External"/><Relationship Id="rId209" Type="http://schemas.openxmlformats.org/officeDocument/2006/relationships/hyperlink" Target="garantf1://70191362.108713/" TargetMode="External"/><Relationship Id="rId190" Type="http://schemas.openxmlformats.org/officeDocument/2006/relationships/hyperlink" Target="garantf1://70625622.17/" TargetMode="External"/><Relationship Id="rId204" Type="http://schemas.openxmlformats.org/officeDocument/2006/relationships/hyperlink" Target="garantf1://70191362.109174/" TargetMode="External"/><Relationship Id="rId15" Type="http://schemas.openxmlformats.org/officeDocument/2006/relationships/hyperlink" Target="garantf1://95287.0/" TargetMode="External"/><Relationship Id="rId36" Type="http://schemas.openxmlformats.org/officeDocument/2006/relationships/hyperlink" Target="garantf1://57959444.1008/" TargetMode="External"/><Relationship Id="rId57" Type="http://schemas.openxmlformats.org/officeDocument/2006/relationships/hyperlink" Target="garantf1://70939920.1000/" TargetMode="External"/><Relationship Id="rId106" Type="http://schemas.openxmlformats.org/officeDocument/2006/relationships/hyperlink" Target="garantf1://57408251.1032/" TargetMode="External"/><Relationship Id="rId127" Type="http://schemas.openxmlformats.org/officeDocument/2006/relationships/hyperlink" Target="garantf1://70773750.94/" TargetMode="External"/><Relationship Id="rId10" Type="http://schemas.openxmlformats.org/officeDocument/2006/relationships/hyperlink" Target="http://a0020415.xsph.ru/wp-admin/post.php?post=458&amp;action=edit" TargetMode="External"/><Relationship Id="rId31" Type="http://schemas.openxmlformats.org/officeDocument/2006/relationships/hyperlink" Target="garantf1://70562996.1/" TargetMode="External"/><Relationship Id="rId52" Type="http://schemas.openxmlformats.org/officeDocument/2006/relationships/hyperlink" Target="http://a0020415.xsph.ru/wp-admin/post.php?post=458&amp;action=edit" TargetMode="External"/><Relationship Id="rId73" Type="http://schemas.openxmlformats.org/officeDocument/2006/relationships/hyperlink" Target="http://a0020415.xsph.ru/wp-admin/post.php?post=458&amp;action=edit" TargetMode="External"/><Relationship Id="rId78" Type="http://schemas.openxmlformats.org/officeDocument/2006/relationships/hyperlink" Target="garantf1://57403698.1015/" TargetMode="External"/><Relationship Id="rId94" Type="http://schemas.openxmlformats.org/officeDocument/2006/relationships/hyperlink" Target="http://a0020415.xsph.ru/wp-admin/post.php?post=458&amp;action=edit" TargetMode="External"/><Relationship Id="rId99" Type="http://schemas.openxmlformats.org/officeDocument/2006/relationships/hyperlink" Target="garantf1://57651462.1027/" TargetMode="External"/><Relationship Id="rId101" Type="http://schemas.openxmlformats.org/officeDocument/2006/relationships/hyperlink" Target="garantf1://70758366.12/" TargetMode="External"/><Relationship Id="rId122" Type="http://schemas.openxmlformats.org/officeDocument/2006/relationships/hyperlink" Target="garantf1://57408251.1036/" TargetMode="External"/><Relationship Id="rId143" Type="http://schemas.openxmlformats.org/officeDocument/2006/relationships/hyperlink" Target="garantf1://57403698.1044/" TargetMode="External"/><Relationship Id="rId148" Type="http://schemas.openxmlformats.org/officeDocument/2006/relationships/hyperlink" Target="http://a0020415.xsph.ru/wp-admin/post.php?post=458&amp;action=edit" TargetMode="External"/><Relationship Id="rId164" Type="http://schemas.openxmlformats.org/officeDocument/2006/relationships/hyperlink" Target="garantf1://57403698.1057/" TargetMode="External"/><Relationship Id="rId169" Type="http://schemas.openxmlformats.org/officeDocument/2006/relationships/hyperlink" Target="garantf1://57403698.1060/" TargetMode="External"/><Relationship Id="rId185" Type="http://schemas.openxmlformats.org/officeDocument/2006/relationships/hyperlink" Target="garantf1://70769022.0/" TargetMode="External"/><Relationship Id="rId4" Type="http://schemas.openxmlformats.org/officeDocument/2006/relationships/webSettings" Target="webSettings.xml"/><Relationship Id="rId9" Type="http://schemas.openxmlformats.org/officeDocument/2006/relationships/hyperlink" Target="garantf1://70292898.0/" TargetMode="External"/><Relationship Id="rId180" Type="http://schemas.openxmlformats.org/officeDocument/2006/relationships/hyperlink" Target="garantf1://70773750.99/" TargetMode="External"/><Relationship Id="rId210" Type="http://schemas.openxmlformats.org/officeDocument/2006/relationships/hyperlink" Target="garantf1://70191362.108694/" TargetMode="External"/><Relationship Id="rId26" Type="http://schemas.openxmlformats.org/officeDocument/2006/relationships/hyperlink" Target="http://a0020415.xsph.ru/wp-admin/post.php?post=458&amp;action=edit" TargetMode="External"/><Relationship Id="rId47" Type="http://schemas.openxmlformats.org/officeDocument/2006/relationships/hyperlink" Target="http://a0020415.xsph.ru/wp-admin/post.php?post=458&amp;action=edit" TargetMode="External"/><Relationship Id="rId68" Type="http://schemas.openxmlformats.org/officeDocument/2006/relationships/hyperlink" Target="http://a0020415.xsph.ru/wp-admin/post.php?post=458&amp;action=edit" TargetMode="External"/><Relationship Id="rId89" Type="http://schemas.openxmlformats.org/officeDocument/2006/relationships/hyperlink" Target="garantf1://57403698.1019/" TargetMode="External"/><Relationship Id="rId112" Type="http://schemas.openxmlformats.org/officeDocument/2006/relationships/hyperlink" Target="http://a0020415.xsph.ru/wp-admin/post.php?post=458&amp;action=edit" TargetMode="External"/><Relationship Id="rId133" Type="http://schemas.openxmlformats.org/officeDocument/2006/relationships/hyperlink" Target="garantf1://57403698.1039/" TargetMode="External"/><Relationship Id="rId154" Type="http://schemas.openxmlformats.org/officeDocument/2006/relationships/hyperlink" Target="garantf1://70931134.0/" TargetMode="External"/><Relationship Id="rId175" Type="http://schemas.openxmlformats.org/officeDocument/2006/relationships/hyperlink" Target="garantf1://57408251.1074/" TargetMode="External"/><Relationship Id="rId196" Type="http://schemas.openxmlformats.org/officeDocument/2006/relationships/hyperlink" Target="garantf1://70191362.108702/" TargetMode="External"/><Relationship Id="rId200" Type="http://schemas.openxmlformats.org/officeDocument/2006/relationships/hyperlink" Target="garantf1://70191362.108710/" TargetMode="External"/><Relationship Id="rId16" Type="http://schemas.openxmlformats.org/officeDocument/2006/relationships/hyperlink" Target="garantf1://979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16940</Words>
  <Characters>96561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Leonidovich</dc:creator>
  <cp:keywords/>
  <dc:description/>
  <cp:lastModifiedBy>Viktor Leonidovich</cp:lastModifiedBy>
  <cp:revision>1</cp:revision>
  <dcterms:created xsi:type="dcterms:W3CDTF">2015-10-29T04:18:00Z</dcterms:created>
  <dcterms:modified xsi:type="dcterms:W3CDTF">2015-10-29T04:19:00Z</dcterms:modified>
</cp:coreProperties>
</file>